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0F8" w:rsidRDefault="003860F8" w:rsidP="003860F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highlight w:val="white"/>
        </w:rPr>
        <w:t>Проект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b/>
          <w:color w:val="000000" w:themeColor="text1"/>
          <w:sz w:val="28"/>
        </w:rPr>
        <w:t>Порядок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b/>
          <w:color w:val="000000" w:themeColor="text1"/>
          <w:sz w:val="28"/>
        </w:rPr>
        <w:t xml:space="preserve">предоставления субсидии из областного бюджета автономной некоммерческой организации «Агентство по проведению спортивно-массовых и культурно-зрелищных мероприятий «СпортКульт51» на </w:t>
      </w:r>
      <w:r w:rsidRPr="003860F8">
        <w:rPr>
          <w:rFonts w:ascii="Times New Roman" w:eastAsia="Times New Roman" w:hAnsi="Times New Roman" w:cs="Times New Roman"/>
          <w:b/>
          <w:color w:val="000000"/>
          <w:sz w:val="28"/>
        </w:rPr>
        <w:t>финансовое обеспечение затрат на организацию и проведение мероприятий, направленных на развитие физической культуры и здорового образа жизни в Мурманской области</w:t>
      </w:r>
      <w:r w:rsidRPr="003860F8">
        <w:rPr>
          <w:rFonts w:ascii="Times New Roman" w:eastAsia="Times New Roman" w:hAnsi="Times New Roman" w:cs="Times New Roman"/>
          <w:b/>
          <w:color w:val="000000" w:themeColor="text1"/>
          <w:sz w:val="28"/>
        </w:rPr>
        <w:t>»</w:t>
      </w:r>
    </w:p>
    <w:p w:rsidR="00ED0B71" w:rsidRPr="003860F8" w:rsidRDefault="00ED0B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b/>
          <w:color w:val="000000" w:themeColor="text1"/>
          <w:sz w:val="28"/>
        </w:rPr>
        <w:t>1. Общие положения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 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1.1. </w:t>
      </w: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Настоящий Порядок разработан в соответствии с пунктом 2 статьи 78.1 Бюджетного кодекса Российской Федерации и определяет цели, условия, порядок предоставления из областного бюджета субсидии автономной некоммерческой организации «Агентство по проведению спортивно-массовых и культурно-зрелищных мероприятий «СпортКульт51» на </w:t>
      </w:r>
      <w:r w:rsidRPr="003860F8">
        <w:rPr>
          <w:rFonts w:ascii="Times New Roman" w:eastAsia="Times New Roman" w:hAnsi="Times New Roman" w:cs="Times New Roman"/>
          <w:color w:val="000000"/>
          <w:sz w:val="28"/>
        </w:rPr>
        <w:t>финансовое обеспечение затрат на организацию и проведение мероприятий, направленных на развитие физической культуры и здорового образа жизни в Мурманской области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(далее - субсидия, Порядок) в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рамках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реализации мероприятий государственной программы Мурманской области «Физическая культура и спорт», утвержденной постановлением Правительства Мурманской области от 13.11.2020 № 794-ПП (далее - Государственная программа).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1.2. Получателем субсидии является автономная некоммерческая организация «Агентство по проведению спортивно-массовых и культурно-зрелищных мероприятий «СпортКульт51» (далее - Получатель субсидии, Получатель).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1.3. Субсидия предоставляется на безвозмездной основе за счет средств областного бюджета в пределах лимитов бюджетных обязательств, предусмотренных на соответствующие цели в законе Мурманской области об областном бюджете на текущий финансовый год и плановый период. 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год, является Министерство спорта Мурманской области (далее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- Министерство, Главный распорядитель).</w:t>
      </w:r>
      <w:proofErr w:type="gramEnd"/>
    </w:p>
    <w:p w:rsidR="00ED0B71" w:rsidRPr="003860F8" w:rsidRDefault="007E53F6" w:rsidP="00FB52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hAnsi="Times New Roman" w:cs="Times New Roman"/>
          <w:strike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1.4. </w:t>
      </w:r>
      <w:r w:rsidR="00542990"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Размер субсидии, предоставляемой Получателю, устанавливается законом Мурманской области об областном бюджете на текущий ф</w:t>
      </w:r>
      <w:r w:rsidR="00FB52FC"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инансовый год и плановый период.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Размер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роспись областного бюджета без внесения изменений в закон об областном бюджете по основаниям, предусмотренным Бюджетным кодексом Российской Федерации, законом 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>Мурманской области об областном бюджете и законом Мурманской области о бюджетном процессе в Мурманской области.</w:t>
      </w:r>
      <w:proofErr w:type="gramEnd"/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3860F8">
        <w:rPr>
          <w:rFonts w:ascii="Times New Roman" w:eastAsia="Times New Roman" w:hAnsi="Times New Roman" w:cs="Times New Roman"/>
          <w:color w:val="000000"/>
          <w:sz w:val="28"/>
        </w:rPr>
        <w:t xml:space="preserve">В случае необходимости в </w:t>
      </w:r>
      <w:r w:rsidR="001E5BB4" w:rsidRPr="003860F8">
        <w:rPr>
          <w:rFonts w:ascii="Times New Roman" w:eastAsia="Times New Roman" w:hAnsi="Times New Roman" w:cs="Times New Roman"/>
          <w:color w:val="000000"/>
          <w:sz w:val="28"/>
        </w:rPr>
        <w:t xml:space="preserve">проведении </w:t>
      </w:r>
      <w:r w:rsidRPr="003860F8">
        <w:rPr>
          <w:rFonts w:ascii="Times New Roman" w:eastAsia="Times New Roman" w:hAnsi="Times New Roman" w:cs="Times New Roman"/>
          <w:color w:val="000000"/>
          <w:sz w:val="28"/>
        </w:rPr>
        <w:t xml:space="preserve">дополнительных </w:t>
      </w:r>
      <w:proofErr w:type="spellStart"/>
      <w:r w:rsidRPr="003860F8">
        <w:rPr>
          <w:rFonts w:ascii="Times New Roman" w:eastAsia="Times New Roman" w:hAnsi="Times New Roman" w:cs="Times New Roman"/>
          <w:color w:val="000000"/>
          <w:sz w:val="28"/>
        </w:rPr>
        <w:t>мероприяти</w:t>
      </w:r>
      <w:r w:rsidR="003860F8" w:rsidRPr="003860F8">
        <w:rPr>
          <w:rFonts w:ascii="Times New Roman" w:eastAsia="Times New Roman" w:hAnsi="Times New Roman" w:cs="Times New Roman"/>
          <w:color w:val="000000"/>
          <w:sz w:val="28"/>
        </w:rPr>
        <w:t>ий</w:t>
      </w:r>
      <w:proofErr w:type="spellEnd"/>
      <w:r w:rsidR="003860F8" w:rsidRPr="003860F8">
        <w:rPr>
          <w:rFonts w:ascii="Times New Roman" w:eastAsia="Times New Roman" w:hAnsi="Times New Roman" w:cs="Times New Roman"/>
          <w:color w:val="000000"/>
          <w:sz w:val="28"/>
        </w:rPr>
        <w:t>,</w:t>
      </w:r>
      <w:r w:rsidRPr="003860F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1E5BB4" w:rsidRPr="003860F8">
        <w:rPr>
          <w:rFonts w:ascii="Times New Roman" w:eastAsia="Times New Roman" w:hAnsi="Times New Roman" w:cs="Times New Roman"/>
          <w:b/>
          <w:color w:val="000000"/>
          <w:sz w:val="28"/>
        </w:rPr>
        <w:t>направленных на развитие физической культуры и здорового образа жизни</w:t>
      </w:r>
      <w:r w:rsidRPr="003860F8">
        <w:rPr>
          <w:rFonts w:ascii="Times New Roman" w:eastAsia="Times New Roman" w:hAnsi="Times New Roman" w:cs="Times New Roman"/>
          <w:color w:val="000000"/>
          <w:sz w:val="28"/>
        </w:rPr>
        <w:t>, планируемых к проведению на территории Мурманской области в соответствующем году, на реализацию которых объем бюджетных ассигнований не предусмотрен законом об областном бюджете на текущий финансовый год и плановый период, размер субсидии может быть увеличен на объем, рассчитанный на основании направленных Получателем обосновывающих документов (проекта</w:t>
      </w:r>
      <w:proofErr w:type="gramEnd"/>
      <w:r w:rsidRPr="003860F8">
        <w:rPr>
          <w:rFonts w:ascii="Times New Roman" w:eastAsia="Times New Roman" w:hAnsi="Times New Roman" w:cs="Times New Roman"/>
          <w:color w:val="000000"/>
          <w:sz w:val="28"/>
        </w:rPr>
        <w:t xml:space="preserve"> календарного плана и смет на провед</w:t>
      </w:r>
      <w:r w:rsidR="00FB52FC" w:rsidRPr="003860F8">
        <w:rPr>
          <w:rFonts w:ascii="Times New Roman" w:eastAsia="Times New Roman" w:hAnsi="Times New Roman" w:cs="Times New Roman"/>
          <w:color w:val="000000"/>
          <w:sz w:val="28"/>
        </w:rPr>
        <w:t>ение мероприятий</w:t>
      </w:r>
      <w:r w:rsidRPr="003860F8">
        <w:rPr>
          <w:rFonts w:ascii="Times New Roman" w:eastAsia="Times New Roman" w:hAnsi="Times New Roman" w:cs="Times New Roman"/>
          <w:color w:val="000000"/>
          <w:sz w:val="28"/>
        </w:rPr>
        <w:t>), который не может превышать предельный объем, рассчитанный на основании данных Государственной программы и закона Мурманской области об областном бюджете по формуле: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860F8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860F8">
        <w:rPr>
          <w:rFonts w:ascii="Times New Roman" w:eastAsia="Times New Roman" w:hAnsi="Times New Roman" w:cs="Times New Roman"/>
          <w:color w:val="000000"/>
          <w:sz w:val="28"/>
        </w:rPr>
        <w:t>По</w:t>
      </w:r>
      <w:proofErr w:type="gramStart"/>
      <w:r w:rsidRPr="003860F8">
        <w:rPr>
          <w:rFonts w:ascii="Times New Roman" w:eastAsia="Times New Roman" w:hAnsi="Times New Roman" w:cs="Times New Roman"/>
          <w:color w:val="000000"/>
          <w:sz w:val="28"/>
        </w:rPr>
        <w:t xml:space="preserve"> = О</w:t>
      </w:r>
      <w:proofErr w:type="gramEnd"/>
      <w:r w:rsidRPr="003860F8">
        <w:rPr>
          <w:rFonts w:ascii="Times New Roman" w:eastAsia="Times New Roman" w:hAnsi="Times New Roman" w:cs="Times New Roman"/>
          <w:color w:val="000000"/>
          <w:sz w:val="28"/>
        </w:rPr>
        <w:t xml:space="preserve"> / </w:t>
      </w:r>
      <w:proofErr w:type="spellStart"/>
      <w:r w:rsidRPr="003860F8">
        <w:rPr>
          <w:rFonts w:ascii="Times New Roman" w:eastAsia="Times New Roman" w:hAnsi="Times New Roman" w:cs="Times New Roman"/>
          <w:color w:val="000000"/>
          <w:sz w:val="28"/>
        </w:rPr>
        <w:t>Кж</w:t>
      </w:r>
      <w:proofErr w:type="spellEnd"/>
      <w:r w:rsidRPr="003860F8">
        <w:rPr>
          <w:rFonts w:ascii="Times New Roman" w:eastAsia="Times New Roman" w:hAnsi="Times New Roman" w:cs="Times New Roman"/>
          <w:color w:val="000000"/>
          <w:sz w:val="28"/>
        </w:rPr>
        <w:t xml:space="preserve"> x (</w:t>
      </w:r>
      <w:proofErr w:type="spellStart"/>
      <w:r w:rsidRPr="003860F8">
        <w:rPr>
          <w:rFonts w:ascii="Times New Roman" w:eastAsia="Times New Roman" w:hAnsi="Times New Roman" w:cs="Times New Roman"/>
          <w:color w:val="000000"/>
          <w:sz w:val="28"/>
        </w:rPr>
        <w:t>Кж</w:t>
      </w:r>
      <w:proofErr w:type="spellEnd"/>
      <w:r w:rsidRPr="003860F8">
        <w:rPr>
          <w:rFonts w:ascii="Times New Roman" w:eastAsia="Times New Roman" w:hAnsi="Times New Roman" w:cs="Times New Roman"/>
          <w:color w:val="000000"/>
          <w:sz w:val="28"/>
        </w:rPr>
        <w:t xml:space="preserve"> x П) - </w:t>
      </w:r>
      <w:proofErr w:type="spellStart"/>
      <w:r w:rsidRPr="003860F8">
        <w:rPr>
          <w:rFonts w:ascii="Times New Roman" w:eastAsia="Times New Roman" w:hAnsi="Times New Roman" w:cs="Times New Roman"/>
          <w:color w:val="000000"/>
          <w:sz w:val="28"/>
        </w:rPr>
        <w:t>Рс</w:t>
      </w:r>
      <w:proofErr w:type="spellEnd"/>
      <w:r w:rsidRPr="003860F8">
        <w:rPr>
          <w:rFonts w:ascii="Times New Roman" w:eastAsia="Times New Roman" w:hAnsi="Times New Roman" w:cs="Times New Roman"/>
          <w:color w:val="000000"/>
          <w:sz w:val="28"/>
        </w:rPr>
        <w:t>, где: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860F8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860F8">
        <w:rPr>
          <w:rFonts w:ascii="Times New Roman" w:eastAsia="Times New Roman" w:hAnsi="Times New Roman" w:cs="Times New Roman"/>
          <w:color w:val="000000"/>
          <w:sz w:val="28"/>
        </w:rPr>
        <w:t xml:space="preserve">По - предельный объем субсидии на проведение </w:t>
      </w:r>
      <w:r w:rsidR="00FB52FC" w:rsidRPr="003860F8">
        <w:rPr>
          <w:rFonts w:ascii="Times New Roman" w:eastAsia="Times New Roman" w:hAnsi="Times New Roman" w:cs="Times New Roman"/>
          <w:color w:val="000000"/>
          <w:sz w:val="28"/>
        </w:rPr>
        <w:t>дополнительных мероприятий,</w:t>
      </w:r>
      <w:r w:rsidRPr="003860F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1E5BB4" w:rsidRPr="003860F8">
        <w:rPr>
          <w:rFonts w:ascii="Times New Roman" w:eastAsia="Times New Roman" w:hAnsi="Times New Roman" w:cs="Times New Roman"/>
          <w:b/>
          <w:color w:val="000000"/>
          <w:sz w:val="28"/>
        </w:rPr>
        <w:t>направленных на развитие физической ку</w:t>
      </w:r>
      <w:r w:rsidR="00FB52FC" w:rsidRPr="003860F8">
        <w:rPr>
          <w:rFonts w:ascii="Times New Roman" w:eastAsia="Times New Roman" w:hAnsi="Times New Roman" w:cs="Times New Roman"/>
          <w:b/>
          <w:color w:val="000000"/>
          <w:sz w:val="28"/>
        </w:rPr>
        <w:t xml:space="preserve">льтуры и здорового образа жизни, </w:t>
      </w:r>
      <w:r w:rsidRPr="003860F8">
        <w:rPr>
          <w:rFonts w:ascii="Times New Roman" w:eastAsia="Times New Roman" w:hAnsi="Times New Roman" w:cs="Times New Roman"/>
          <w:color w:val="000000"/>
          <w:sz w:val="28"/>
        </w:rPr>
        <w:t>проводимых на территории Мурманской области, руб.;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860F8">
        <w:rPr>
          <w:rFonts w:ascii="Times New Roman" w:eastAsia="Times New Roman" w:hAnsi="Times New Roman" w:cs="Times New Roman"/>
          <w:color w:val="000000"/>
          <w:sz w:val="28"/>
        </w:rPr>
        <w:t xml:space="preserve">О - общая сумма объема финансирования по разделу </w:t>
      </w:r>
      <w:r w:rsidR="00FB52FC" w:rsidRPr="003860F8">
        <w:rPr>
          <w:rFonts w:ascii="Times New Roman" w:eastAsia="Times New Roman" w:hAnsi="Times New Roman" w:cs="Times New Roman"/>
          <w:color w:val="000000"/>
          <w:sz w:val="28"/>
        </w:rPr>
        <w:t>«Массовый спорт»</w:t>
      </w:r>
      <w:r w:rsidRPr="003860F8">
        <w:rPr>
          <w:rFonts w:ascii="Times New Roman" w:eastAsia="Times New Roman" w:hAnsi="Times New Roman" w:cs="Times New Roman"/>
          <w:color w:val="000000"/>
          <w:sz w:val="28"/>
        </w:rPr>
        <w:t>, определенная законом Мурманской области об областном бюджете на текущий год, руб.</w:t>
      </w:r>
      <w:r w:rsidR="00FB52FC" w:rsidRPr="003860F8">
        <w:rPr>
          <w:rFonts w:ascii="Times New Roman" w:eastAsia="Times New Roman" w:hAnsi="Times New Roman" w:cs="Times New Roman"/>
          <w:color w:val="000000"/>
          <w:sz w:val="28"/>
        </w:rPr>
        <w:t xml:space="preserve"> (319 099 886,48)</w:t>
      </w:r>
      <w:r w:rsidRPr="003860F8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3860F8">
        <w:rPr>
          <w:rFonts w:ascii="Times New Roman" w:eastAsia="Times New Roman" w:hAnsi="Times New Roman" w:cs="Times New Roman"/>
          <w:color w:val="000000"/>
          <w:sz w:val="28"/>
        </w:rPr>
        <w:t>Кж</w:t>
      </w:r>
      <w:proofErr w:type="spellEnd"/>
      <w:r w:rsidRPr="003860F8">
        <w:rPr>
          <w:rFonts w:ascii="Times New Roman" w:eastAsia="Times New Roman" w:hAnsi="Times New Roman" w:cs="Times New Roman"/>
          <w:color w:val="000000"/>
          <w:sz w:val="28"/>
        </w:rPr>
        <w:t xml:space="preserve"> - количество жителей Мурманской области, по данным территориального органа Федеральной службы государственной статистики по Мурманской области на 1 января текущего года, чел.;</w:t>
      </w:r>
      <w:r w:rsidR="00FB52FC" w:rsidRPr="003860F8">
        <w:rPr>
          <w:rFonts w:ascii="Times New Roman" w:eastAsia="Times New Roman" w:hAnsi="Times New Roman" w:cs="Times New Roman"/>
          <w:color w:val="000000"/>
          <w:sz w:val="28"/>
        </w:rPr>
        <w:t xml:space="preserve"> (656 438) </w:t>
      </w:r>
    </w:p>
    <w:p w:rsidR="00FB52FC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proofErr w:type="gramStart"/>
      <w:r w:rsidRPr="003860F8">
        <w:rPr>
          <w:rFonts w:ascii="Times New Roman" w:eastAsia="Times New Roman" w:hAnsi="Times New Roman" w:cs="Times New Roman"/>
          <w:color w:val="000000"/>
          <w:sz w:val="28"/>
        </w:rPr>
        <w:t>П</w:t>
      </w:r>
      <w:proofErr w:type="gramEnd"/>
      <w:r w:rsidRPr="003860F8">
        <w:rPr>
          <w:rFonts w:ascii="Times New Roman" w:eastAsia="Times New Roman" w:hAnsi="Times New Roman" w:cs="Times New Roman"/>
          <w:color w:val="000000"/>
          <w:sz w:val="28"/>
        </w:rPr>
        <w:t xml:space="preserve"> - показа</w:t>
      </w:r>
      <w:r w:rsidR="00FB52FC" w:rsidRPr="003860F8">
        <w:rPr>
          <w:rFonts w:ascii="Times New Roman" w:eastAsia="Times New Roman" w:hAnsi="Times New Roman" w:cs="Times New Roman"/>
          <w:color w:val="000000"/>
          <w:sz w:val="28"/>
        </w:rPr>
        <w:t>тель Государственной программы «</w:t>
      </w:r>
      <w:r w:rsidRPr="003860F8">
        <w:rPr>
          <w:rFonts w:ascii="Times New Roman" w:eastAsia="Times New Roman" w:hAnsi="Times New Roman" w:cs="Times New Roman"/>
          <w:color w:val="000000"/>
          <w:sz w:val="28"/>
        </w:rPr>
        <w:t>Доля населения, систематически занимающегося физической культурой и спортом, в общей численности населения</w:t>
      </w:r>
      <w:r w:rsidR="00FB52FC" w:rsidRPr="003860F8">
        <w:rPr>
          <w:rFonts w:ascii="Times New Roman" w:eastAsia="Times New Roman" w:hAnsi="Times New Roman" w:cs="Times New Roman"/>
          <w:color w:val="000000"/>
          <w:sz w:val="28"/>
        </w:rPr>
        <w:t>»</w:t>
      </w:r>
      <w:r w:rsidRPr="003860F8">
        <w:rPr>
          <w:rFonts w:ascii="Times New Roman" w:eastAsia="Times New Roman" w:hAnsi="Times New Roman" w:cs="Times New Roman"/>
          <w:color w:val="000000"/>
          <w:sz w:val="28"/>
        </w:rPr>
        <w:t>, установленный на текущий год, %;</w:t>
      </w:r>
      <w:r w:rsidR="00FB52FC" w:rsidRPr="003860F8">
        <w:rPr>
          <w:rFonts w:ascii="Times New Roman" w:eastAsia="Times New Roman" w:hAnsi="Times New Roman" w:cs="Times New Roman"/>
          <w:color w:val="000000"/>
          <w:sz w:val="28"/>
        </w:rPr>
        <w:t xml:space="preserve"> (57,5)</w:t>
      </w:r>
    </w:p>
    <w:p w:rsidR="00FB52FC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spellStart"/>
      <w:r w:rsidRPr="003860F8">
        <w:rPr>
          <w:rFonts w:ascii="Times New Roman" w:eastAsia="Times New Roman" w:hAnsi="Times New Roman" w:cs="Times New Roman"/>
          <w:color w:val="000000"/>
          <w:sz w:val="28"/>
        </w:rPr>
        <w:t>Рс</w:t>
      </w:r>
      <w:proofErr w:type="spellEnd"/>
      <w:r w:rsidRPr="003860F8">
        <w:rPr>
          <w:rFonts w:ascii="Times New Roman" w:eastAsia="Times New Roman" w:hAnsi="Times New Roman" w:cs="Times New Roman"/>
          <w:color w:val="000000"/>
          <w:sz w:val="28"/>
        </w:rPr>
        <w:t xml:space="preserve"> - размер субсидии, </w:t>
      </w:r>
      <w:r w:rsidRPr="003860F8">
        <w:rPr>
          <w:rFonts w:ascii="Times New Roman" w:eastAsia="Times New Roman" w:hAnsi="Times New Roman" w:cs="Times New Roman"/>
          <w:color w:val="FF0000"/>
          <w:sz w:val="28"/>
        </w:rPr>
        <w:t>определенный законом Мурманской области об областном бюджете на текущий год</w:t>
      </w:r>
      <w:r w:rsidRPr="003860F8">
        <w:rPr>
          <w:rFonts w:ascii="Times New Roman" w:eastAsia="Times New Roman" w:hAnsi="Times New Roman" w:cs="Times New Roman"/>
          <w:color w:val="000000"/>
          <w:sz w:val="28"/>
        </w:rPr>
        <w:t>, руб.</w:t>
      </w:r>
      <w:r w:rsidR="00FB52FC" w:rsidRPr="003860F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FB52FC" w:rsidRPr="003860F8" w:rsidRDefault="00FB52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1.5. Целью предоставления субсидии является </w:t>
      </w:r>
      <w:r w:rsidRPr="003860F8">
        <w:rPr>
          <w:rFonts w:ascii="Times New Roman" w:eastAsia="Times New Roman" w:hAnsi="Times New Roman" w:cs="Times New Roman"/>
          <w:color w:val="000000"/>
          <w:sz w:val="28"/>
        </w:rPr>
        <w:t>финансовое обеспечение затрат Получателя на организацию и проведение мероприятий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r w:rsidRPr="003860F8">
        <w:rPr>
          <w:rFonts w:ascii="Times New Roman" w:eastAsia="Times New Roman" w:hAnsi="Times New Roman" w:cs="Times New Roman"/>
          <w:color w:val="000000"/>
          <w:sz w:val="28"/>
        </w:rPr>
        <w:t xml:space="preserve">направленных на развитие физической культуры и здорового образа жизни в Мурманской области, 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по следующим направлениям расходов: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color w:val="000000"/>
          <w:sz w:val="28"/>
        </w:rPr>
        <w:t>- услуги по аренде и подготовке объектов для проведения мероприятий;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color w:val="000000"/>
          <w:sz w:val="28"/>
        </w:rPr>
        <w:t>- затраты на оплату услуг внештатных сотрудников;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color w:val="000000"/>
          <w:sz w:val="28"/>
        </w:rPr>
        <w:t>- услуги организаций по сопровождению мероприятий;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color w:val="000000"/>
          <w:sz w:val="28"/>
        </w:rPr>
        <w:t>- сувенирная, наградная атрибутика, материальные запасы, инвентарь, основные средства;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 w:rsidRPr="003860F8">
        <w:rPr>
          <w:rFonts w:ascii="Times New Roman" w:eastAsia="Times New Roman" w:hAnsi="Times New Roman" w:cs="Times New Roman"/>
          <w:color w:val="000000"/>
          <w:sz w:val="28"/>
        </w:rPr>
        <w:t>- призы победителям и призерам мероприятий.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1.6. Субсидия </w:t>
      </w: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носит целевой характер и не может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быть использована на другие цели.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>1.7. Сведения о субсидии размещаются на официальном сайте Главного распорядителя, едином портале бюджетной системы Российской Федерации в информационно-телекоммуникационной сети Интернет в порядке, утвержденном Министерством финансов Российской Федерации.</w:t>
      </w:r>
    </w:p>
    <w:p w:rsidR="00ED0B71" w:rsidRPr="003860F8" w:rsidRDefault="00ED0B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b/>
          <w:color w:val="000000" w:themeColor="text1"/>
          <w:sz w:val="28"/>
        </w:rPr>
        <w:t>2. Условия и порядок предоставления субсидии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 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2.1. Для получения субсидии Получатель субсидии в срок до 15 февраля текущего года, в котором предоставляется субсидия, подает заявку на предоставление субсидии (далее - заявка).</w:t>
      </w:r>
    </w:p>
    <w:p w:rsidR="00ED0B71" w:rsidRPr="003860F8" w:rsidRDefault="007E53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</w:rPr>
      </w:pP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</w:t>
      </w:r>
      <w:proofErr w:type="gramStart"/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Заявка формируется Получателем субсидии в электронной форме посредством заполнения соответствующих экранных форм веб-интерфейса </w:t>
      </w:r>
      <w:r w:rsidRPr="003860F8">
        <w:rPr>
          <w:rStyle w:val="afa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государственной интегрированной информационной системы управления общественными финансами «Электронный бюджет»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(далее – система «Электронный бюджет»)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одновременным размещением в системе «Электронный бюджет»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пунктом 2.9 настоящего Порядка</w:t>
      </w:r>
      <w:r w:rsidRPr="003860F8">
        <w:rPr>
          <w:rFonts w:ascii="Times New Roman" w:hAnsi="Times New Roman" w:cs="Times New Roman"/>
          <w:color w:val="000000" w:themeColor="text1"/>
        </w:rPr>
        <w:t>.</w:t>
      </w:r>
      <w:proofErr w:type="gramEnd"/>
    </w:p>
    <w:p w:rsidR="00ED0B71" w:rsidRPr="003860F8" w:rsidRDefault="007E53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  <w:lang w:eastAsia="en-US"/>
        </w:rPr>
        <w:t>Доступ к системе «Электронный бюджет» обеспечивается посредством использования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3860F8">
        <w:rPr>
          <w:rFonts w:ascii="Times New Roman" w:hAnsi="Times New Roman" w:cs="Times New Roman"/>
          <w:color w:val="000000" w:themeColor="text1"/>
        </w:rPr>
        <w:t>.</w:t>
      </w:r>
    </w:p>
    <w:p w:rsidR="00ED0B71" w:rsidRPr="003860F8" w:rsidRDefault="007E53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</w:rPr>
      </w:pP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>2.3. Сформированная заявка подписывается усиленной квалифицированной электронной подписью руководителя Получателя субсидии или уполномоченного им лица.</w:t>
      </w:r>
    </w:p>
    <w:p w:rsidR="00ED0B71" w:rsidRPr="003860F8" w:rsidRDefault="007E53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</w:rPr>
      </w:pP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>2.4. Датой и временем представления Получателем субсидии заявки считается дата и время подписания Получателем субсидии заявки с присвоением ей регистрационного номера в системе «Электронный бюджет».</w:t>
      </w:r>
    </w:p>
    <w:p w:rsidR="00ED0B71" w:rsidRPr="003860F8" w:rsidRDefault="007E53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</w:rPr>
      </w:pP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2.5. Документы, электронные копии, прилагаемые к заявке, должны иметь распространенные открытие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технических средств.  </w:t>
      </w:r>
    </w:p>
    <w:p w:rsidR="00ED0B71" w:rsidRPr="003860F8" w:rsidRDefault="007E53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2.6. Внесение изменений в заявку осуществляется путем формирования в электронной форме уведомления об отзыве заявки и последующего формирования новой заявки.</w:t>
      </w:r>
    </w:p>
    <w:p w:rsidR="00ED0B71" w:rsidRPr="003860F8" w:rsidRDefault="007E53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2.7. 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Получатель субсидии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вправе отозвать свою заявку посредством формирования в электронной форме уведомления об отзыве заявки, которое подписывается усиленной квалифицированной электронной подписью руководителя 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субсидии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>или уполномоченного им лица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:rsidR="00ED0B71" w:rsidRPr="003860F8" w:rsidRDefault="007E53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</w:rPr>
      </w:pP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2.8. Заявка должна содержать следующие сведения: </w:t>
      </w:r>
    </w:p>
    <w:p w:rsidR="00ED0B71" w:rsidRPr="003860F8" w:rsidRDefault="007E53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3860F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полное и сокращенное наименование 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субсидии</w:t>
      </w:r>
      <w:r w:rsidRPr="003860F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ED0B71" w:rsidRPr="003860F8" w:rsidRDefault="007E53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3860F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идентификационный номер налогоплательщика; </w:t>
      </w:r>
    </w:p>
    <w:p w:rsidR="00ED0B71" w:rsidRPr="003860F8" w:rsidRDefault="007E53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3860F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номер контактного телефона, почтовый адрес и адрес электронной почты для направления юридически значимых сообщений;</w:t>
      </w:r>
    </w:p>
    <w:p w:rsidR="00ED0B71" w:rsidRPr="003860F8" w:rsidRDefault="007E53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указатель страницы сайта участника отбора 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информационно-телекоммуникационной сети Интернет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(при наличии);</w:t>
      </w:r>
    </w:p>
    <w:p w:rsidR="00ED0B71" w:rsidRPr="003860F8" w:rsidRDefault="007E53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3860F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информацию о руководителе юридического лица (фамилия, имя, отчество (при наличии), идентификационный номер налогоплательщика, должность);</w:t>
      </w:r>
    </w:p>
    <w:p w:rsidR="00ED0B71" w:rsidRPr="003860F8" w:rsidRDefault="007E53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860F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информацию о счетах в соответствии с законодательством Российской Федерации для перечисления субсидии, а также о лице, уполномоченном на подписание соглашения;</w:t>
      </w:r>
    </w:p>
    <w:p w:rsidR="00ED0B71" w:rsidRPr="003860F8" w:rsidRDefault="007E53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860F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направление расходования субсидии с указанием размера субсидии;</w:t>
      </w:r>
    </w:p>
    <w:p w:rsidR="00ED0B71" w:rsidRPr="003860F8" w:rsidRDefault="007E53F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информацию о соответствии 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субсидии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требованиям, установленным пунктом 2.5.3 настоящего Порядка.</w:t>
      </w:r>
    </w:p>
    <w:p w:rsidR="00ED0B71" w:rsidRPr="003860F8" w:rsidRDefault="007E53F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согласие на публикацию (размещение) в информационно-телекоммуникационной сети Интернет информации 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>о Получателе субсидии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 подаваемой 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Получателем субсидии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заявке, а также иной информации о 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Получателе субсидии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связанной с результатом предоставления субсидии, подтверждается посредством заполнения соответствующих экранных форм веб-интерфейса системы «Электронный бюджет».</w:t>
      </w:r>
    </w:p>
    <w:p w:rsidR="00ED0B71" w:rsidRPr="003860F8" w:rsidRDefault="007E53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2.9. К заявке прилагаются электронные копии следующих документов:</w:t>
      </w:r>
    </w:p>
    <w:p w:rsidR="00ED0B71" w:rsidRPr="003860F8" w:rsidRDefault="007E53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 копия действующего устава с отметкой о регистрации, заверенная руководителем 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субсидии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;</w:t>
      </w:r>
    </w:p>
    <w:p w:rsidR="00ED0B71" w:rsidRPr="003860F8" w:rsidRDefault="007E53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- смета расходов в соответствии с направлениями расходования субсидии с приложением обосновывающих документов;</w:t>
      </w:r>
    </w:p>
    <w:p w:rsidR="00ED0B71" w:rsidRPr="003860F8" w:rsidRDefault="007E53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- выписка из Единого государственного реестра юридических лиц по состоянию не ранее чем на 1-е число месяца, предшествующего месяцу, в котором подается заявка;</w:t>
      </w:r>
    </w:p>
    <w:p w:rsidR="00ED0B71" w:rsidRPr="003860F8" w:rsidRDefault="007E53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 справка налогового органа об отсутствии или не превышении размера, определенного пунктом 3 статьи 47 Налогового кодекса Российской Федерации, у 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субсидии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задолженности по уплате налогов, сборов и страховых взносов в бюджеты бюджетной системы Российской Федерации, срок исполнения по которой наступил в соответствии с законодательством Российской Федерации;</w:t>
      </w:r>
    </w:p>
    <w:p w:rsidR="00ED0B71" w:rsidRPr="003860F8" w:rsidRDefault="007E53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 справка, подтверждающая отсутствие у 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субсидии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просроченной задолженности по возврату в областной бюджет субсидий, бюджетных инвестиций, а также иной просроченной (неурегулированной) задолженности по денежным обязательствам перед Мурманской областью;</w:t>
      </w:r>
    </w:p>
    <w:p w:rsidR="00ED0B71" w:rsidRPr="003860F8" w:rsidRDefault="007E53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 информация, подписанная руководителем 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субсидии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подтверждающая, что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 xml:space="preserve">исполнительного органа, или главном бухгалтере (при наличии) 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субсидии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;</w:t>
      </w:r>
      <w:proofErr w:type="gramEnd"/>
    </w:p>
    <w:p w:rsidR="00ED0B71" w:rsidRPr="003860F8" w:rsidRDefault="007E53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 письменное согласие Получателя субсидии, лиц, получающих средства на основании договоров, заключенных с 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Получателем субсидии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них Министерством проверки соблюдения порядка и условий предоставления субсидии, в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том числе в части достижения результатов предоставления субсидии, а также уполномоченным органом государственного финансового контроля Мурманской области (далее – уполномоченный орган) проверки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 и на включение таких положений в соглашение;</w:t>
      </w:r>
    </w:p>
    <w:p w:rsidR="00ED0B71" w:rsidRPr="003860F8" w:rsidRDefault="007E53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- согласия субъектов персональных данных на их обработку, оформленные в соответствии с Федеральным законом от 27.07.2006 № 152-ФЗ «О персональных данных» (в случае если в заявку включена информация, содержащая персональные данные).</w:t>
      </w:r>
    </w:p>
    <w:p w:rsidR="00ED0B71" w:rsidRPr="003860F8" w:rsidRDefault="007E53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2.10. </w:t>
      </w: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Главному распорядителю запрещается требовать от 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субсидии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представления документов и информации в целях подтверждения соответствия 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субсидии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требованиям, указанным в пункте 2.11.3 настоящего Порядка, при наличии соответствующей информации в государственных информационных системах, доступ к которым у Главного распорядителя имеется в рамках межведомственного электронного взаимодействия, за исключением случая, если 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Получатель субсидии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готов представить указанные документы и информацию по собственной инициативе.</w:t>
      </w:r>
      <w:proofErr w:type="gramEnd"/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2.11. Условиями предоставления субсидии являются: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2.11.1. </w:t>
      </w: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Согласие Получателя субсидии и лиц, получающих средства на основании договоров, заключенных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Министерством проверки соблюдения порядка и условий предоставления субсидии, в том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числе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 части достижения результатов предоставления субсидии, а также уполномоченным органом проверки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 и на включение таких положений в соглашение между Министерством и Получателем субсидии.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>2.11.2. Запрет на приобретение за счет предоставленной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высокотехнологического импортного оборудования, сырья и комплектующих изделий.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2.11.3. Соответствие Получателя субсидии 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>на дату рассмотрения заявки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следующим требованиям: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- у Получателя субсидии на едином налоговом счете должна отсутствовать или не превышать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 у Получателя субсидии должна отсутствовать просроченная задолженность по возврату в областной бюджет субсидий, бюджетных инвестиций, </w:t>
      </w: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предоставленных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 том числе в соответствии с иными правовыми актами, и иная просроченная задолженность перед областным бюджетом;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- Получатель субсидии не должен находиться в процессе реорганизации (за исключением реорганизации в форме присоединения другого юридического лица), ликвидации, в отношении него не введена процедура банкротства, деятельность Получателя не должна быть приостановлена в порядке, предусмотренном законодательством Российской Федерации;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- 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субсидии;</w:t>
      </w:r>
      <w:proofErr w:type="gramEnd"/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- Получатель субсидии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компаний в совокупности превышает 25 процентов (если иное не предусмотрено законодательством Российской Федерации) (при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компаний в капитале других российских юридических лиц, реализованное через участие в капитале указанных публичных акционерных обществ);</w:t>
      </w:r>
      <w:proofErr w:type="gramEnd"/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>- Получатель субсидии не должен получать средства из областного бюджета Мурманской области на основании иных нормативных правовых актов Мурманской области на цели, установленные Порядком;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- Получатель субсидии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- Получатель субсидии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 Получатель субсидии не должен являться иностранным агентом в соответствии с Федеральным законом "О </w:t>
      </w: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контроле за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деятельностью лиц, находящихся под иностранным влиянием".</w:t>
      </w:r>
    </w:p>
    <w:p w:rsidR="00ED0B71" w:rsidRPr="003860F8" w:rsidRDefault="007E53F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2.12. Рассмотрение заявки осуществляется Главным распорядителем в системе «Электронный бюджет».</w:t>
      </w:r>
    </w:p>
    <w:p w:rsidR="00ED0B71" w:rsidRPr="003860F8" w:rsidRDefault="007E53F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Протокол вскрытия заявки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автоматически формируется на едином портале, подписывается усиленной квалифицированной электронной подписью руководителя Главного распорядителя (уполномоченного им лица) в системе 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«Электронный бюджет» 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и размещается на официальном сайте Главного распорядителя, а также на едином портале не позднее 1-го рабочего дня, следующего за днем его подписания.</w:t>
      </w:r>
    </w:p>
    <w:p w:rsidR="00ED0B71" w:rsidRPr="003860F8" w:rsidRDefault="007E53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2.13. Главным распорядителем в течение 5 рабочих дней осуществляется проверка представленных Получателем субсидии документов, соответствия Получателя субсидии требованиям, указанным в пункте 2.11.3 настоящего Порядка и отсутствия оснований для отказа в предоставлении субсидии.</w:t>
      </w:r>
    </w:p>
    <w:p w:rsidR="00ED0B71" w:rsidRPr="003860F8" w:rsidRDefault="007E53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Проверка Получателя субсидии на соответствие требованиям, указанным в пункте 2.11.3 настоящего Порядка, осуществляется автоматически в системе «Электронный бюджет» (по данным государственных информационных систем), в том числе с использованием единой системы межведомственного электронного взаимодействия (при наличии технической возможности автоматической проверки).</w:t>
      </w:r>
    </w:p>
    <w:p w:rsidR="00ED0B71" w:rsidRPr="003860F8" w:rsidRDefault="007E53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Подтверждение соответствия Получателя субсидии требованиям, указанным в пункте 2.11.3 настоящего Порядка, в случае отсутствия технической возможности осуществления автоматической проверки в системе «Электронный бюджет» осуществляется путем проставления в электронном виде Получателем субсидии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2.14. Основаниями для отказа в предоставлении субсидии являются:</w:t>
      </w:r>
    </w:p>
    <w:p w:rsidR="00ED0B71" w:rsidRPr="003860F8" w:rsidRDefault="007E53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 несоответствие представленных Получателем субсидии документов требованиям, определенным в соответствии с пунктом 2.9 настоящего 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>Порядка, или непредставление (представление не в полном объеме) указанных документов;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- установление факта недостоверности представленной Получателем субсидии информации;</w:t>
      </w:r>
    </w:p>
    <w:p w:rsidR="00ED0B71" w:rsidRPr="003860F8" w:rsidRDefault="007E53F6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</w:rPr>
      </w:pPr>
      <w:r w:rsidRPr="003860F8">
        <w:rPr>
          <w:rFonts w:ascii="Times New Roman" w:hAnsi="Times New Roman"/>
          <w:color w:val="000000" w:themeColor="text1"/>
          <w:sz w:val="28"/>
          <w:szCs w:val="28"/>
        </w:rPr>
        <w:t>- несоблюдение условий предоставления субсидии.</w:t>
      </w:r>
    </w:p>
    <w:p w:rsidR="00ED0B71" w:rsidRPr="003860F8" w:rsidRDefault="007E53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2.15. Протокол рассмотрения заявки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автоматически формируется на едином </w:t>
      </w: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портале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на основании результатов рассмотрения заявки, подписывается усиленной квалифицированной электронной подписью руководителя Главного распорядителя (уполномоченного им лица) в системе 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«Электронный бюджет» 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и размещается на официальном сайте Главного распорядителя, а также на едином портале не позднее 1-го рабочего дня, следующего за днем его подписания.</w:t>
      </w:r>
    </w:p>
    <w:p w:rsidR="00ED0B71" w:rsidRPr="003860F8" w:rsidRDefault="007E53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Протокол рассмотрения заявок содержит следующую информацию:</w:t>
      </w:r>
    </w:p>
    <w:p w:rsidR="00ED0B71" w:rsidRPr="003860F8" w:rsidRDefault="007E53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- дата, время и место проведения рассмотрения заявки;</w:t>
      </w:r>
    </w:p>
    <w:p w:rsidR="00ED0B71" w:rsidRPr="003860F8" w:rsidRDefault="007E53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- наименование Получателя субсидии, с которым заключается соглашение, и размер предоставляемой ему субсидии;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- информация об отказе в предоставлении субсидии согласно пункту 2.14 настоящего Порядка (при наличии).</w:t>
      </w:r>
    </w:p>
    <w:p w:rsidR="00ED0B71" w:rsidRPr="003860F8" w:rsidRDefault="007E53F6">
      <w:pPr>
        <w:spacing w:after="0" w:line="240" w:lineRule="auto"/>
        <w:ind w:firstLine="709"/>
        <w:jc w:val="both"/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2.16. Главный распорядитель в течение 5 рабочих дней со дня опубликования протокола рассмотрения заявки на основании условий, указанных в пункте 2.11 настоящего Порядка, заключает в системе «Электронный бюджет» с Получателем субсидии соглашение в соответствии с типовой формой, утвержденной Министерством финансов Российской Федерации (далее – соглашение, типовая форма). </w:t>
      </w:r>
    </w:p>
    <w:p w:rsidR="00ED0B71" w:rsidRPr="003860F8" w:rsidRDefault="007E53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В </w:t>
      </w: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случае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необходимости заключения дополнительного соглашения оно также заключается в соответствии с типовой формой.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В случае уменьшения Главному распорядителю ранее доведенных лимитов бюджетных обязательств, указанных в пункте 1.3 настоящего Порядка, приводящего к невозможности предоставления субсидии в размере, определенном в соглашении, Главный распорядитель заключает с получателем субсидии дополнительное соглашение о согласовании новых условий соглашения или о расторжении соглашения при </w:t>
      </w:r>
      <w:proofErr w:type="spell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недостижении</w:t>
      </w:r>
      <w:proofErr w:type="spell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согласия по новым условиям.</w:t>
      </w:r>
      <w:proofErr w:type="gramEnd"/>
    </w:p>
    <w:p w:rsidR="00ED0B71" w:rsidRPr="003860F8" w:rsidRDefault="007E53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ED0B71" w:rsidRPr="003860F8" w:rsidRDefault="007E53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При реорганизации Получателя субсидии в форме разделения, выделения, а также при ликвидации Получателя субсидии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субсидии обязательствах, источником финансового обеспечения которых является 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>субсидия, и возврате неиспользованного остатка субсидии в бюджет Мурманской области.</w:t>
      </w:r>
      <w:proofErr w:type="gramEnd"/>
    </w:p>
    <w:p w:rsidR="00ED0B71" w:rsidRPr="003860F8" w:rsidRDefault="007E53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2.17. Перечисление субсидии осуществляется Главным распорядителем после заключения соглашения на расчетный счет Получателя субсидии, открытый в кредитной организации, в соответствии с планом-графиком перечисления субсидии по форме, прилагаемой к соглашению.</w:t>
      </w:r>
    </w:p>
    <w:p w:rsidR="00ED0B71" w:rsidRPr="003860F8" w:rsidRDefault="00ED0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ED0B71" w:rsidRPr="003860F8" w:rsidRDefault="007E5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b/>
          <w:color w:val="000000" w:themeColor="text1"/>
          <w:sz w:val="28"/>
        </w:rPr>
        <w:t>3. Результат предоставления субсидии и мониторинг</w:t>
      </w:r>
    </w:p>
    <w:p w:rsidR="00ED0B71" w:rsidRPr="003860F8" w:rsidRDefault="007E5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b/>
          <w:color w:val="000000" w:themeColor="text1"/>
          <w:sz w:val="28"/>
        </w:rPr>
        <w:t>достижения результатов предоставления субсидии</w:t>
      </w:r>
    </w:p>
    <w:p w:rsidR="00ED0B71" w:rsidRPr="003860F8" w:rsidRDefault="00ED0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3.1. Результатом предоставления субсидии является достижение на 31 декабря отчетного финансового года 100 % значений показателей, необходимых для достижения результата предоставления субсидии.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Показателем, необходимым для достижения результатов предоставления субсидии, является </w:t>
      </w:r>
      <w:r w:rsidRPr="003860F8">
        <w:rPr>
          <w:rFonts w:ascii="Times New Roman" w:eastAsia="Times New Roman" w:hAnsi="Times New Roman" w:cs="Times New Roman"/>
          <w:color w:val="000000"/>
          <w:sz w:val="28"/>
        </w:rPr>
        <w:t xml:space="preserve">количество </w:t>
      </w:r>
      <w:r w:rsidR="00FB52FC" w:rsidRPr="003860F8">
        <w:rPr>
          <w:rFonts w:ascii="Times New Roman" w:eastAsia="Times New Roman" w:hAnsi="Times New Roman" w:cs="Times New Roman"/>
          <w:color w:val="000000"/>
          <w:sz w:val="28"/>
        </w:rPr>
        <w:t>проведенных на территории Мурманской области мероприятий,</w:t>
      </w:r>
      <w:r w:rsidRPr="003860F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FB52FC" w:rsidRPr="003860F8">
        <w:rPr>
          <w:rFonts w:ascii="Times New Roman" w:eastAsia="Times New Roman" w:hAnsi="Times New Roman" w:cs="Times New Roman"/>
          <w:b/>
          <w:color w:val="000000"/>
          <w:sz w:val="28"/>
        </w:rPr>
        <w:t>направленных на развитие физической культуры и здорового образа жизни</w:t>
      </w:r>
      <w:r w:rsidRPr="003860F8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Значения показателей, необходимых для достижения результата предоставления субсидии, устанавливаются в соглашении.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3.2. Главный распорядитель проводит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установленным Министерством финансов Российской Федерации.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 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b/>
          <w:color w:val="000000" w:themeColor="text1"/>
          <w:sz w:val="28"/>
        </w:rPr>
        <w:t>4. Требования к отчетности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 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4.1. Получатель субсидии представляет Главному распорядителю следующие отчеты: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4.1.1. Отчет о расходах, источником финансового обеспечения которых является субсидия, по форме, определенной Типовой формой.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К отчету прилагаются копии первичных документов, подтверждающих использование средств субсидии.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Министерство в течение 15 рабочих дней проверяет указанный отчет в части соответствия установленной форме, направлениям расходования субсидии, сумме субсидии, наличия прилагаемых документов.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4.1.2. Отчет о достижении значений результатов предоставления субсидии по форме, определенной Типовой формой.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К отчету прилагаются аналитическая справка и подтверждающие документы, содержащие данные, использованные для расчета показателей, необходимых для достижения результата предоставления субсидии.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Министерство в течение 15 рабочих дней осуществляет проверку указанного отчета в части соответствия установленной форме и оценку 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>достижения Получателем субсидии значения результата предоставления субсидии.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4.1.3. Отчет о реализации плана мероприятий по достижению результатов предоставления субсидии (контрольных точек).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Министерство в течение 15 рабочих дней проверяет указанный отчет в части соответствия установленной форме и выполнения соответствующих мероприятий (контрольных точек).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4.2. Отчеты, указанные в пункте 4.1 Порядка, предоставляются ежеквартально в срок не позднее десятого рабочего дня месяца, следующего за отчетным кварталом.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Предварительные отчеты о расходах, источником финансового обеспечения которых является субсидия, о достижении значений результатов предоставления субсидии, о реализации плана мероприятий по достижению результатов предоставления субсидии представляются Получателем субсидии в Министерство не позднее 5 декабря текущего финансового года по форме, определенной Типовой формой.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4.3. Представление получателем субсидии отчетов, указанных в пункте 4.1 настоящего Порядка, осуществляется с использованием </w:t>
      </w:r>
      <w:r w:rsidRPr="003860F8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электронных копий документов (документов на бумажном носителе, преобразованных в электронную форму путем сканирования)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 системе «Электронный бюджет».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4.4. Получатель субсидии несет ответственность за своевременность и достоверность представленных отчетов и прилагаемых документов.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4.5. При наличии замечаний к отчетам, указанным в пункте 4.1 настоящего Порядка, Министерство в течение 5 рабочих дней со дня завершения их проверки направляет Получателю субсидии мотивированный отказ в принятии соответствующих отчетов.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При отсутствии вышеуказанного мотивированного отказа соответствующие отчеты считаются принятыми.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 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b/>
          <w:color w:val="000000" w:themeColor="text1"/>
          <w:sz w:val="28"/>
        </w:rPr>
        <w:t>5. Требования об осуществлении контроля (мониторинга)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b/>
          <w:color w:val="000000" w:themeColor="text1"/>
          <w:sz w:val="28"/>
        </w:rPr>
        <w:t>за соблюдением условий и порядка предоставления субсидии,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b/>
          <w:color w:val="000000" w:themeColor="text1"/>
          <w:sz w:val="28"/>
        </w:rPr>
        <w:t>ответственность за их несоблюдение</w:t>
      </w:r>
    </w:p>
    <w:p w:rsidR="00ED0B71" w:rsidRPr="003860F8" w:rsidRDefault="00ED0B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5.1. Министерство осуществляет проверки соблюдения Получателем субсидии порядка и условий ее предоставления, в том числе в части достижения результатов предоставления субсидии.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Органы государственного финансового контроля Мурманской области осуществляют проверки соблюдения Получателем субсидии порядка и условий ее предоставления в соответствии со статьями 268.1 и 269.2 Бюджетного кодекса Российской Федерации.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5.2. В </w:t>
      </w: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случае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выявления при проведении проверок нарушений Получателем субсидии условий и порядка ее предоставления либо нарушения сроков предоставления отчетности Министерство одновременно с подписанием акта (справки) направляет Получателю субсидии уведомление о нарушениях условий и порядка предоставления субсидии (далее - </w:t>
      </w: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>уведомление), в котором указываются выявленные нарушения и сроки их устранения Получателем субсидии.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5.3. </w:t>
      </w: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В случае </w:t>
      </w:r>
      <w:proofErr w:type="spell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неустранения</w:t>
      </w:r>
      <w:proofErr w:type="spell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нарушений в установленные в уведомлении сроки Министерство в течение пяти рабочих дней со дня истечения указанных сроков принимает решение о возврате в областной бюджет средств субсидии, полученных Получателем субсидии, в форме приказа Министерства и направляет копии указанного приказа Получателю субсидии вместе с требованием, в котором предусматриваются:</w:t>
      </w:r>
      <w:proofErr w:type="gramEnd"/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а) подлежащая возврату в областной бюджет сумма денежных средств, а также сроки ее возврата;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б) код бюджетной классификации Российской Федерации, по которому должен быть осуществлен возврат субсидии.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5.4. Получатель субсидии в срок не позднее 1 февраля текущего финансового год направляет Министерству информацию о не использованных в отчетном финансовом году остатках субсидии с указанием остатка, в использовании которого существует потребность, и остатка, подлежащего возврату (при наличии), а также сведения о причинах формирования указанных остатков.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К информации, указанной в абзаце первом настоящего пункта, прилагаются копии документов, подтверждающих наличие и объем принятых, но не исполненных обязательств, подлежащих оплате в отчетном финансовом году, заверенные подписью руководителя и печатью Получателя субсидии (при наличии) (далее - документы-основания).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Министерство в течение 5 рабочих дней со дня поступления от Получателя субсидии информации и документов, указанных в абзацах первом и втором настоящего пункта, рассматривает их и принимает решение о наличии потребности или возврате средств по форме, предусмотренной постановлением Правительства Мурманской области от 22.04.2022 № 314-ПП «О Порядке принятия и согласования решений главных распорядителей средств областного бюджета о наличии потребности в остатках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субсидий, в том числе грантов в форме субсидий, на финансовое обеспечение затрат в связи с производством (реализацией) товаров, выполнением работ, оказанием услуг, не использованных в отчетном финансовом году, или возврате указанных сре</w:t>
      </w: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дств пр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и отсутствии в них потребности» (далее - Постановление № 314-ПП).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Основаниями для отказа Министерством в принятии решения о наличии потребности в остатках субсидии являются: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- установление факта недостоверности представленной Получателем субсидии информации;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- непредставление в соответствии с абзацем вторым настоящего пункта документов-оснований;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- превышение суммы, заявленной к подтверждению потребности в остатке субсидии, над суммой принятых, но не исполненных обязательств, подлежавших оплате в отчетном финансовом году, источником финансового обеспечения которых является неиспользованный остаток субсидии;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>- несоблюдение срока направления информации, установленного в абзаце первом настоящего пункта.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5.5. Решение о наличии потребности или возврате средств подлежит согласованию с Министерством финансов Мурманской области в порядке, предусмотренном Постановлением № 314-ПП.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В случае согласования Министерством финансов Мурманской области решения Министерства о наличии потребности или возврате средств данное решение (при принятии решения о возврате средств - с приложением документов, представленных Получателем субсидии, и с указанием причины принятия данного решения) направляется Министерством Получателю субсидии в срок не позднее 2 рабочих дней со дня его согласования Министерством финансов Мурманской области.</w:t>
      </w:r>
      <w:proofErr w:type="gramEnd"/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5.7. Возврат субсидии осуществляется Получателем субсидии в следующих случаях и размере: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а) в случае установления в ходе </w:t>
      </w: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проверок фактов нарушения условий предоставления субсидии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субсидия подлежит возврату в полном объеме;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б) в случае образования неиспользованного остатка субсидии и отсутствия решения Министерства, согласованного с Министерством финансов Мурманской области, о наличии потребности в направлении неиспользованного остатка на цели, указанные в пункте 1.5 Порядка. В данном </w:t>
      </w: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случае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субсидия возвращается Получателем субсидии в объеме, равном неиспользованному остатку;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в) в случае </w:t>
      </w:r>
      <w:proofErr w:type="spell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недостижения</w:t>
      </w:r>
      <w:proofErr w:type="spell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Получателем субсидии результата и плановых значений показателей, необходимых для достижения результата предоставления субсидии. В данном </w:t>
      </w: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случае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объем средств, подлежащих возврату в бюджет Мурманской области, рассчитывается по следующей формуле: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 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proofErr w:type="spellStart"/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V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возврата</w:t>
      </w:r>
      <w:proofErr w:type="spell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= (1 - P / </w:t>
      </w:r>
      <w:proofErr w:type="spell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Pmax</w:t>
      </w:r>
      <w:proofErr w:type="spell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) x </w:t>
      </w:r>
      <w:proofErr w:type="spell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VСубсидии</w:t>
      </w:r>
      <w:proofErr w:type="spell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x 0,05, где: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 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V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возврата</w:t>
      </w:r>
      <w:proofErr w:type="spell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- объем средств, подлежащих возврату в бюджет Мурманской области;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P - достигнутое значение показателя (в случае если достигнутое значение показателя превышает плановое значение показателя, при расчете достигнутое значение показателя считается равным плановому значению показателя);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Pmax</w:t>
      </w:r>
      <w:proofErr w:type="spell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- плановое значение показателя;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proofErr w:type="spellStart"/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V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Субсидии</w:t>
      </w:r>
      <w:proofErr w:type="spell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- общий объем субсидии, предоставленной Получателю субсидии в соответствии с Соглашением.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3860F8">
        <w:rPr>
          <w:rFonts w:ascii="Times New Roman" w:eastAsia="Times New Roman" w:hAnsi="Times New Roman" w:cs="Times New Roman"/>
          <w:sz w:val="28"/>
        </w:rPr>
        <w:t xml:space="preserve">В </w:t>
      </w:r>
      <w:proofErr w:type="gramStart"/>
      <w:r w:rsidRPr="003860F8">
        <w:rPr>
          <w:rFonts w:ascii="Times New Roman" w:eastAsia="Times New Roman" w:hAnsi="Times New Roman" w:cs="Times New Roman"/>
          <w:sz w:val="28"/>
        </w:rPr>
        <w:t>случае</w:t>
      </w:r>
      <w:proofErr w:type="gramEnd"/>
      <w:r w:rsidRPr="003860F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3860F8">
        <w:rPr>
          <w:rFonts w:ascii="Times New Roman" w:eastAsia="Times New Roman" w:hAnsi="Times New Roman" w:cs="Times New Roman"/>
          <w:sz w:val="28"/>
        </w:rPr>
        <w:t>недостижения</w:t>
      </w:r>
      <w:proofErr w:type="spellEnd"/>
      <w:r w:rsidRPr="003860F8">
        <w:rPr>
          <w:rFonts w:ascii="Times New Roman" w:eastAsia="Times New Roman" w:hAnsi="Times New Roman" w:cs="Times New Roman"/>
          <w:sz w:val="28"/>
        </w:rPr>
        <w:t xml:space="preserve"> показателя по причине отмены мероприятия, реализация которого планировалась за счет средств субсидии, что повлекло образование неиспользованного остатка субсидии, возврат которого был осуществлен в соответствии с подпунктом "б" настоящего пункта: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 w:rsidRPr="003860F8">
        <w:rPr>
          <w:rFonts w:ascii="Times New Roman" w:eastAsia="Times New Roman" w:hAnsi="Times New Roman" w:cs="Times New Roman"/>
          <w:sz w:val="28"/>
        </w:rPr>
        <w:t xml:space="preserve">- если объем средств, подлежащих возврату в бюджет Мурманской области в соответствии с подпунктом "в" настоящего пункта, превышает </w:t>
      </w:r>
      <w:r w:rsidRPr="003860F8">
        <w:rPr>
          <w:rFonts w:ascii="Times New Roman" w:eastAsia="Times New Roman" w:hAnsi="Times New Roman" w:cs="Times New Roman"/>
          <w:sz w:val="28"/>
        </w:rPr>
        <w:lastRenderedPageBreak/>
        <w:t>неиспользованный остаток субсидии, возврат которого был осуществлен в соответствии с подпунктом "б" настоящего пункта, подлежит возврату разница между объемом средств, подлежащих возврату в бюджет Мурманской области в соответствии с подпунктом "в" настоящего пункта, и неиспользованным остатком субсидии, возврат которого был осуществлен в соответствии</w:t>
      </w:r>
      <w:proofErr w:type="gramEnd"/>
      <w:r w:rsidRPr="003860F8">
        <w:rPr>
          <w:rFonts w:ascii="Times New Roman" w:eastAsia="Times New Roman" w:hAnsi="Times New Roman" w:cs="Times New Roman"/>
          <w:sz w:val="28"/>
        </w:rPr>
        <w:t xml:space="preserve"> с подпунктом "б" настоящего пункта;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3860F8">
        <w:rPr>
          <w:rFonts w:ascii="Times New Roman" w:eastAsia="Times New Roman" w:hAnsi="Times New Roman" w:cs="Times New Roman"/>
          <w:sz w:val="28"/>
        </w:rPr>
        <w:t>- если объем средств, подлежащих возврату в бюджет Мурманской области в соответствии с подпунктом "в" настоящего пункта, меньше либо равен объему неиспользованного остатка субсидии, возврат которого был осуществлен в соответствии с подпунктом "б" настоящего пункта, обязательство по возврату средств, предусмотренное подпунктом "</w:t>
      </w:r>
      <w:proofErr w:type="gramStart"/>
      <w:r w:rsidRPr="003860F8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3860F8">
        <w:rPr>
          <w:rFonts w:ascii="Times New Roman" w:eastAsia="Times New Roman" w:hAnsi="Times New Roman" w:cs="Times New Roman"/>
          <w:sz w:val="28"/>
        </w:rPr>
        <w:t>" настоящего пункта, считается выполненным.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5.8. </w:t>
      </w: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Возврат субсидии в случаях отсутствия подтверждения наличия потребности в неиспользованных остатках и (или) </w:t>
      </w:r>
      <w:proofErr w:type="spell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недостижения</w:t>
      </w:r>
      <w:proofErr w:type="spell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Получателем субсидии результата и плановых значений показателей, необходимых для достижения результата предоставления субсидии, нарушения Получателем субсидии условий и порядка ее предоставления и (или) представления недостоверных сведений, которые выявлены по фактам проверок, проведенных Министерством или уполномоченным органом, и которые повлекли необоснованное получение субсидии, осуществляется Получателем субсидии в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следующем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порядке: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а) в течение 7 (семи) рабочих дней со дня принятия Министерством решения о необходимости возврата выделенных бюджетных средств Получателю субсидии направляется соответствующее письменное требование;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б) Получатель субсидии в течение 10 (десяти) рабочих дней со дня получения письменного требования обязан перечислить в областной бюджет указанную сумму средств.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В </w:t>
      </w: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случае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направления требования Министерством по почте заказным письмом датой его получения счита</w:t>
      </w:r>
      <w:bookmarkStart w:id="0" w:name="_GoBack"/>
      <w:bookmarkEnd w:id="0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ется шестой рабочий день со дня отправки заказного письма.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В </w:t>
      </w:r>
      <w:proofErr w:type="gramStart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случае</w:t>
      </w:r>
      <w:proofErr w:type="gramEnd"/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направления требования Министерством по факсу и (или) электронной почте датой его получения считается рабочий день, следующий за днем направления требования Министерством.</w:t>
      </w:r>
    </w:p>
    <w:p w:rsidR="00ED0B71" w:rsidRPr="003860F8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Требование считается доставленным и в тех случаях, если оно поступило Получателю субсидии, но по обстоятельствам, зависящим от него, не было ему вручено, или Получатель субсидии не ознакомился с ним.</w:t>
      </w:r>
    </w:p>
    <w:p w:rsidR="00ED0B71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860F8">
        <w:rPr>
          <w:rFonts w:ascii="Times New Roman" w:eastAsia="Times New Roman" w:hAnsi="Times New Roman" w:cs="Times New Roman"/>
          <w:color w:val="000000" w:themeColor="text1"/>
          <w:sz w:val="28"/>
        </w:rPr>
        <w:t>При отказе Получателя субсидии от добровольного возврата указанных средств в установленные сроки эти средства взыскиваются в судебном порядке.</w:t>
      </w:r>
    </w:p>
    <w:p w:rsidR="00ED0B71" w:rsidRDefault="007E53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 </w:t>
      </w:r>
    </w:p>
    <w:p w:rsidR="00ED0B71" w:rsidRDefault="00ED0B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sectPr w:rsidR="00ED0B7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AE2" w:rsidRDefault="00477AE2">
      <w:pPr>
        <w:spacing w:after="0" w:line="240" w:lineRule="auto"/>
      </w:pPr>
      <w:r>
        <w:separator/>
      </w:r>
    </w:p>
  </w:endnote>
  <w:endnote w:type="continuationSeparator" w:id="0">
    <w:p w:rsidR="00477AE2" w:rsidRDefault="00477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AE2" w:rsidRDefault="00477AE2">
      <w:pPr>
        <w:spacing w:after="0" w:line="240" w:lineRule="auto"/>
      </w:pPr>
      <w:r>
        <w:separator/>
      </w:r>
    </w:p>
  </w:footnote>
  <w:footnote w:type="continuationSeparator" w:id="0">
    <w:p w:rsidR="00477AE2" w:rsidRDefault="00477A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12435"/>
    <w:multiLevelType w:val="hybridMultilevel"/>
    <w:tmpl w:val="976444C8"/>
    <w:lvl w:ilvl="0" w:tplc="139A5E1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580D2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6ECD30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99A68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28E0C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FB431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9FEA8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CA487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0FEF6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AB13F26"/>
    <w:multiLevelType w:val="hybridMultilevel"/>
    <w:tmpl w:val="B6C2C058"/>
    <w:lvl w:ilvl="0" w:tplc="76E6EA4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28C938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ED2A67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8345D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CDEEDC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61ED6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1A85C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10C0C7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832E2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32801DA0"/>
    <w:multiLevelType w:val="hybridMultilevel"/>
    <w:tmpl w:val="52A6436C"/>
    <w:lvl w:ilvl="0" w:tplc="DA9E789C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88F22D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FFA5B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CB2FD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F36CCF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E3A21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AFE8F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06EF7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4C8A33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55BD03BD"/>
    <w:multiLevelType w:val="hybridMultilevel"/>
    <w:tmpl w:val="378077C0"/>
    <w:lvl w:ilvl="0" w:tplc="A2308FEA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5821F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62C28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F02201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704D0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7C4CB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BA20E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363C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F6B04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6CF1B33"/>
    <w:multiLevelType w:val="hybridMultilevel"/>
    <w:tmpl w:val="4D82FC6C"/>
    <w:lvl w:ilvl="0" w:tplc="61080CEA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5476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2A4973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A83A6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C223E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1A6B65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11EA1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0EA74D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37C26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5ACF0A0B"/>
    <w:multiLevelType w:val="hybridMultilevel"/>
    <w:tmpl w:val="CD723BE8"/>
    <w:lvl w:ilvl="0" w:tplc="ADB0EED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FF0C9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E06CB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D4049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2B85F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9D28E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2BC7E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7C265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234BE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661576BB"/>
    <w:multiLevelType w:val="hybridMultilevel"/>
    <w:tmpl w:val="810C41FA"/>
    <w:lvl w:ilvl="0" w:tplc="71FC4C82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87CE7BC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EB8F0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3C0F8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888B3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6E66B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72A3A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4C872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8207F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70BE72CB"/>
    <w:multiLevelType w:val="hybridMultilevel"/>
    <w:tmpl w:val="6D26AC9E"/>
    <w:lvl w:ilvl="0" w:tplc="93500D8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E38104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F4C33A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1962E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D6E69C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45EF4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C643E3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2DC73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7C092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767C3EF4"/>
    <w:multiLevelType w:val="hybridMultilevel"/>
    <w:tmpl w:val="B838CD10"/>
    <w:lvl w:ilvl="0" w:tplc="60F4DD06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43E31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CFEF95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BBC0B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9A4A8D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F4AF9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E72D3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90437E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A8A93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B71"/>
    <w:rsid w:val="00087A99"/>
    <w:rsid w:val="001E5BB4"/>
    <w:rsid w:val="003860F8"/>
    <w:rsid w:val="00477AE2"/>
    <w:rsid w:val="00542990"/>
    <w:rsid w:val="007E53F6"/>
    <w:rsid w:val="00ED0B71"/>
    <w:rsid w:val="00FB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2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2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a">
    <w:name w:val="Strong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2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2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a">
    <w:name w:val="Strong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4904</Words>
  <Characters>27957</Characters>
  <Application>Microsoft Office Word</Application>
  <DocSecurity>4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Палехина Т.Ю.</dc:creator>
  <cp:lastModifiedBy>Палехина Т.Ю.</cp:lastModifiedBy>
  <cp:revision>2</cp:revision>
  <dcterms:created xsi:type="dcterms:W3CDTF">2024-10-31T12:45:00Z</dcterms:created>
  <dcterms:modified xsi:type="dcterms:W3CDTF">2024-10-31T12:45:00Z</dcterms:modified>
</cp:coreProperties>
</file>