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ECE252" w14:textId="77777777" w:rsidR="00143024" w:rsidRPr="008A44C8" w:rsidRDefault="00143024" w:rsidP="001F436B">
      <w:pPr>
        <w:spacing w:after="0" w:line="240" w:lineRule="auto"/>
        <w:jc w:val="center"/>
        <w:rPr>
          <w:rFonts w:ascii="Times New Roman" w:hAnsi="Times New Roman"/>
          <w:sz w:val="18"/>
          <w:szCs w:val="20"/>
        </w:rPr>
      </w:pPr>
    </w:p>
    <w:p w14:paraId="1EB35229" w14:textId="77777777" w:rsidR="00FE66F5" w:rsidRPr="008A44C8" w:rsidRDefault="00FE66F5" w:rsidP="001F436B">
      <w:pPr>
        <w:spacing w:after="0" w:line="240" w:lineRule="auto"/>
        <w:jc w:val="center"/>
        <w:rPr>
          <w:rFonts w:ascii="Times New Roman" w:hAnsi="Times New Roman"/>
          <w:sz w:val="20"/>
        </w:rPr>
      </w:pPr>
      <w:r w:rsidRPr="008A44C8">
        <w:rPr>
          <w:rFonts w:ascii="Times New Roman" w:hAnsi="Times New Roman"/>
          <w:sz w:val="20"/>
        </w:rPr>
        <w:t>П А С П О Р Т</w:t>
      </w:r>
      <w:r w:rsidR="00BC1B65" w:rsidRPr="008A44C8">
        <w:rPr>
          <w:rStyle w:val="a9"/>
          <w:rFonts w:ascii="Times New Roman" w:hAnsi="Times New Roman"/>
          <w:sz w:val="20"/>
        </w:rPr>
        <w:footnoteReference w:id="2"/>
      </w:r>
    </w:p>
    <w:p w14:paraId="6063B7B9" w14:textId="77777777" w:rsidR="00FE66F5" w:rsidRPr="008A44C8" w:rsidRDefault="002328ED" w:rsidP="001F436B">
      <w:pPr>
        <w:spacing w:after="0" w:line="240" w:lineRule="auto"/>
        <w:jc w:val="center"/>
        <w:rPr>
          <w:rFonts w:ascii="Times New Roman" w:hAnsi="Times New Roman"/>
          <w:sz w:val="20"/>
        </w:rPr>
      </w:pPr>
      <w:r w:rsidRPr="008A44C8">
        <w:rPr>
          <w:rFonts w:ascii="Times New Roman" w:hAnsi="Times New Roman"/>
          <w:sz w:val="20"/>
        </w:rPr>
        <w:t>Г</w:t>
      </w:r>
      <w:r w:rsidR="00FE66F5" w:rsidRPr="008A44C8">
        <w:rPr>
          <w:rFonts w:ascii="Times New Roman" w:hAnsi="Times New Roman"/>
          <w:sz w:val="20"/>
        </w:rPr>
        <w:t>осударственной</w:t>
      </w:r>
      <w:r w:rsidRPr="008A44C8">
        <w:rPr>
          <w:rFonts w:ascii="Times New Roman" w:hAnsi="Times New Roman"/>
          <w:sz w:val="20"/>
        </w:rPr>
        <w:t xml:space="preserve"> </w:t>
      </w:r>
      <w:r w:rsidR="00FE66F5" w:rsidRPr="008A44C8">
        <w:rPr>
          <w:rFonts w:ascii="Times New Roman" w:hAnsi="Times New Roman"/>
          <w:sz w:val="20"/>
        </w:rPr>
        <w:t xml:space="preserve">программы </w:t>
      </w:r>
    </w:p>
    <w:p w14:paraId="6C8C2353" w14:textId="77777777" w:rsidR="00FE66F5" w:rsidRPr="008A44C8" w:rsidRDefault="00FE66F5" w:rsidP="001F436B">
      <w:pPr>
        <w:spacing w:after="0" w:line="240" w:lineRule="auto"/>
        <w:jc w:val="center"/>
        <w:rPr>
          <w:rFonts w:ascii="Times New Roman" w:hAnsi="Times New Roman"/>
          <w:sz w:val="20"/>
        </w:rPr>
      </w:pPr>
      <w:r w:rsidRPr="00B405BA">
        <w:rPr>
          <w:rFonts w:ascii="Times New Roman" w:hAnsi="Times New Roman"/>
          <w:b/>
          <w:sz w:val="20"/>
        </w:rPr>
        <w:t>«</w:t>
      </w:r>
      <w:r w:rsidR="00B42E06" w:rsidRPr="00B405BA">
        <w:rPr>
          <w:rFonts w:ascii="Times New Roman" w:hAnsi="Times New Roman"/>
          <w:b/>
          <w:sz w:val="20"/>
        </w:rPr>
        <w:t>Развитие энергетики и коммунального хозяйства</w:t>
      </w:r>
      <w:r w:rsidRPr="00B405BA">
        <w:rPr>
          <w:rFonts w:ascii="Times New Roman" w:hAnsi="Times New Roman"/>
          <w:b/>
          <w:sz w:val="20"/>
        </w:rPr>
        <w:t>»</w:t>
      </w:r>
      <w:r w:rsidR="00BC1B65" w:rsidRPr="008A44C8">
        <w:rPr>
          <w:rStyle w:val="a9"/>
          <w:rFonts w:ascii="Times New Roman" w:hAnsi="Times New Roman"/>
          <w:sz w:val="20"/>
        </w:rPr>
        <w:footnoteReference w:id="3"/>
      </w:r>
    </w:p>
    <w:p w14:paraId="57340F4D" w14:textId="77777777" w:rsidR="00556A0B" w:rsidRPr="008A44C8" w:rsidRDefault="00556A0B" w:rsidP="001F436B">
      <w:pPr>
        <w:spacing w:after="0" w:line="240" w:lineRule="auto"/>
        <w:jc w:val="center"/>
        <w:rPr>
          <w:rFonts w:ascii="Times New Roman" w:hAnsi="Times New Roman"/>
          <w:sz w:val="20"/>
        </w:rPr>
      </w:pPr>
    </w:p>
    <w:p w14:paraId="033BE966" w14:textId="77777777" w:rsidR="00FE66F5" w:rsidRPr="008A44C8" w:rsidRDefault="00635A86" w:rsidP="001F436B">
      <w:pPr>
        <w:spacing w:after="0" w:line="240" w:lineRule="auto"/>
        <w:jc w:val="center"/>
        <w:rPr>
          <w:rFonts w:ascii="Times New Roman" w:hAnsi="Times New Roman"/>
          <w:sz w:val="20"/>
        </w:rPr>
      </w:pPr>
      <w:r w:rsidRPr="008A44C8">
        <w:rPr>
          <w:rFonts w:ascii="Times New Roman" w:hAnsi="Times New Roman"/>
          <w:sz w:val="20"/>
        </w:rPr>
        <w:t>1. </w:t>
      </w:r>
      <w:r w:rsidR="00FE66F5" w:rsidRPr="008A44C8">
        <w:rPr>
          <w:rFonts w:ascii="Times New Roman" w:hAnsi="Times New Roman"/>
          <w:sz w:val="20"/>
        </w:rPr>
        <w:t>Основные положения</w:t>
      </w:r>
    </w:p>
    <w:p w14:paraId="2C759B2A" w14:textId="77777777" w:rsidR="00FE66F5" w:rsidRPr="008A44C8" w:rsidRDefault="00FE66F5" w:rsidP="001F436B">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894"/>
        <w:gridCol w:w="8496"/>
      </w:tblGrid>
      <w:tr w:rsidR="00AE76B9" w:rsidRPr="0056534E" w14:paraId="08DF7A52" w14:textId="77777777" w:rsidTr="007F1E44">
        <w:trPr>
          <w:trHeight w:val="473"/>
        </w:trPr>
        <w:tc>
          <w:tcPr>
            <w:tcW w:w="6894" w:type="dxa"/>
            <w:tcBorders>
              <w:top w:val="single" w:sz="4" w:space="0" w:color="000000"/>
              <w:left w:val="single" w:sz="4" w:space="0" w:color="000000"/>
              <w:bottom w:val="single" w:sz="4" w:space="0" w:color="000000"/>
              <w:right w:val="single" w:sz="4" w:space="0" w:color="000000"/>
            </w:tcBorders>
            <w:vAlign w:val="center"/>
          </w:tcPr>
          <w:p w14:paraId="36CE5B13" w14:textId="77777777" w:rsidR="00AE76B9" w:rsidRPr="0056534E" w:rsidRDefault="00AE76B9" w:rsidP="007F1E44">
            <w:pPr>
              <w:spacing w:after="0" w:line="240" w:lineRule="auto"/>
              <w:rPr>
                <w:rFonts w:ascii="Times New Roman" w:hAnsi="Times New Roman"/>
                <w:sz w:val="18"/>
                <w:szCs w:val="18"/>
              </w:rPr>
            </w:pPr>
            <w:r w:rsidRPr="0056534E">
              <w:rPr>
                <w:rFonts w:ascii="Times New Roman" w:hAnsi="Times New Roman"/>
                <w:sz w:val="18"/>
                <w:szCs w:val="18"/>
              </w:rPr>
              <w:t xml:space="preserve">Куратор </w:t>
            </w:r>
            <w:r w:rsidR="00184488" w:rsidRPr="0056534E">
              <w:rPr>
                <w:rFonts w:ascii="Times New Roman" w:hAnsi="Times New Roman"/>
                <w:sz w:val="18"/>
                <w:szCs w:val="18"/>
              </w:rPr>
              <w:t>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14:paraId="2588B6F4" w14:textId="77777777" w:rsidR="00AE76B9" w:rsidRPr="0056534E" w:rsidRDefault="00B42E06" w:rsidP="00B42E06">
            <w:pPr>
              <w:spacing w:after="0" w:line="240" w:lineRule="auto"/>
              <w:rPr>
                <w:rFonts w:ascii="Times New Roman" w:hAnsi="Times New Roman"/>
                <w:sz w:val="18"/>
                <w:szCs w:val="18"/>
              </w:rPr>
            </w:pPr>
            <w:proofErr w:type="spellStart"/>
            <w:r>
              <w:rPr>
                <w:rFonts w:ascii="Times New Roman" w:hAnsi="Times New Roman"/>
                <w:sz w:val="18"/>
                <w:szCs w:val="18"/>
              </w:rPr>
              <w:t>Лыженков</w:t>
            </w:r>
            <w:proofErr w:type="spellEnd"/>
            <w:r>
              <w:rPr>
                <w:rFonts w:ascii="Times New Roman" w:hAnsi="Times New Roman"/>
                <w:sz w:val="18"/>
                <w:szCs w:val="18"/>
              </w:rPr>
              <w:t xml:space="preserve"> А.Г.</w:t>
            </w:r>
            <w:r w:rsidR="007F1E44" w:rsidRPr="0056534E">
              <w:rPr>
                <w:rFonts w:ascii="Times New Roman" w:hAnsi="Times New Roman"/>
                <w:sz w:val="18"/>
                <w:szCs w:val="18"/>
              </w:rPr>
              <w:t>, заместитель Губернатора Мурманской области</w:t>
            </w:r>
          </w:p>
        </w:tc>
      </w:tr>
      <w:tr w:rsidR="00AE76B9" w:rsidRPr="0056534E" w14:paraId="7734C7AE" w14:textId="77777777" w:rsidTr="00E44AC8">
        <w:trPr>
          <w:trHeight w:val="452"/>
        </w:trPr>
        <w:tc>
          <w:tcPr>
            <w:tcW w:w="6894" w:type="dxa"/>
            <w:tcBorders>
              <w:top w:val="single" w:sz="4" w:space="0" w:color="000000"/>
              <w:left w:val="single" w:sz="4" w:space="0" w:color="000000"/>
              <w:bottom w:val="single" w:sz="4" w:space="0" w:color="000000"/>
              <w:right w:val="single" w:sz="4" w:space="0" w:color="000000"/>
            </w:tcBorders>
            <w:vAlign w:val="center"/>
          </w:tcPr>
          <w:p w14:paraId="006460CD" w14:textId="77777777" w:rsidR="00347D93" w:rsidRPr="0056534E" w:rsidRDefault="00AE76B9" w:rsidP="007F1E44">
            <w:pPr>
              <w:spacing w:after="0" w:line="240" w:lineRule="auto"/>
              <w:rPr>
                <w:rFonts w:ascii="Times New Roman" w:hAnsi="Times New Roman"/>
                <w:sz w:val="18"/>
                <w:szCs w:val="18"/>
              </w:rPr>
            </w:pPr>
            <w:r w:rsidRPr="0056534E">
              <w:rPr>
                <w:rFonts w:ascii="Times New Roman" w:hAnsi="Times New Roman"/>
                <w:sz w:val="18"/>
                <w:szCs w:val="18"/>
              </w:rPr>
              <w:t xml:space="preserve">Ответственный исполнитель </w:t>
            </w:r>
            <w:r w:rsidR="00184488" w:rsidRPr="0056534E">
              <w:rPr>
                <w:rFonts w:ascii="Times New Roman" w:hAnsi="Times New Roman"/>
                <w:sz w:val="18"/>
                <w:szCs w:val="18"/>
              </w:rPr>
              <w:t>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14:paraId="25E2571D" w14:textId="77777777" w:rsidR="006F17A0" w:rsidRPr="0056534E" w:rsidRDefault="00B42E06" w:rsidP="00B42E06">
            <w:pPr>
              <w:spacing w:after="0" w:line="240" w:lineRule="auto"/>
              <w:rPr>
                <w:rFonts w:ascii="Times New Roman" w:hAnsi="Times New Roman"/>
                <w:sz w:val="18"/>
                <w:szCs w:val="18"/>
              </w:rPr>
            </w:pPr>
            <w:r>
              <w:rPr>
                <w:rFonts w:ascii="Times New Roman" w:hAnsi="Times New Roman"/>
                <w:sz w:val="18"/>
                <w:szCs w:val="18"/>
              </w:rPr>
              <w:t xml:space="preserve">Кобытев А.Е., </w:t>
            </w:r>
            <w:r w:rsidR="007F1E44" w:rsidRPr="0056534E">
              <w:rPr>
                <w:rFonts w:ascii="Times New Roman" w:hAnsi="Times New Roman"/>
                <w:sz w:val="18"/>
                <w:szCs w:val="18"/>
              </w:rPr>
              <w:t xml:space="preserve">министр </w:t>
            </w:r>
            <w:r>
              <w:rPr>
                <w:rFonts w:ascii="Times New Roman" w:hAnsi="Times New Roman"/>
                <w:sz w:val="18"/>
                <w:szCs w:val="18"/>
              </w:rPr>
              <w:t>энергетики и коммунального хозяйства</w:t>
            </w:r>
            <w:r w:rsidR="00260CA0" w:rsidRPr="0056534E">
              <w:rPr>
                <w:rFonts w:ascii="Times New Roman" w:hAnsi="Times New Roman"/>
                <w:sz w:val="18"/>
                <w:szCs w:val="18"/>
              </w:rPr>
              <w:t xml:space="preserve"> Мурманской области</w:t>
            </w:r>
          </w:p>
        </w:tc>
      </w:tr>
      <w:tr w:rsidR="00260CA0" w:rsidRPr="0056534E" w14:paraId="6B1AA4BD" w14:textId="77777777" w:rsidTr="00E44AC8">
        <w:trPr>
          <w:trHeight w:val="416"/>
        </w:trPr>
        <w:tc>
          <w:tcPr>
            <w:tcW w:w="6894" w:type="dxa"/>
            <w:tcBorders>
              <w:top w:val="single" w:sz="4" w:space="0" w:color="000000"/>
              <w:left w:val="single" w:sz="4" w:space="0" w:color="000000"/>
              <w:bottom w:val="single" w:sz="4" w:space="0" w:color="000000"/>
              <w:right w:val="single" w:sz="4" w:space="0" w:color="000000"/>
            </w:tcBorders>
            <w:vAlign w:val="center"/>
          </w:tcPr>
          <w:p w14:paraId="3EDD45C3" w14:textId="77777777" w:rsidR="00260CA0" w:rsidRPr="0056534E" w:rsidRDefault="00260CA0" w:rsidP="007F1E44">
            <w:pPr>
              <w:spacing w:after="0" w:line="240" w:lineRule="auto"/>
              <w:rPr>
                <w:rFonts w:ascii="Times New Roman" w:hAnsi="Times New Roman"/>
                <w:sz w:val="18"/>
                <w:szCs w:val="18"/>
              </w:rPr>
            </w:pPr>
            <w:r w:rsidRPr="0056534E">
              <w:rPr>
                <w:rFonts w:ascii="Times New Roman" w:hAnsi="Times New Roman"/>
                <w:sz w:val="18"/>
                <w:szCs w:val="18"/>
              </w:rPr>
              <w:t>Соисполнители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14:paraId="6AF599D0" w14:textId="71CC6AF2" w:rsidR="00161B9B" w:rsidRPr="0056534E" w:rsidRDefault="00897D6D" w:rsidP="00850FE4">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 xml:space="preserve">Министерство строительства </w:t>
            </w:r>
            <w:r w:rsidRPr="0056534E">
              <w:rPr>
                <w:rFonts w:ascii="Times New Roman" w:hAnsi="Times New Roman"/>
                <w:sz w:val="18"/>
                <w:szCs w:val="18"/>
              </w:rPr>
              <w:t>Мурманской области</w:t>
            </w:r>
          </w:p>
        </w:tc>
      </w:tr>
    </w:tbl>
    <w:p w14:paraId="782EE151" w14:textId="77777777" w:rsidR="00FE66F5" w:rsidRPr="008A44C8" w:rsidRDefault="00FE66F5" w:rsidP="007F1E44">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894"/>
        <w:gridCol w:w="8496"/>
      </w:tblGrid>
      <w:tr w:rsidR="00FE66F5" w:rsidRPr="0056534E" w14:paraId="71D580AC" w14:textId="77777777" w:rsidTr="0056534E">
        <w:trPr>
          <w:trHeight w:val="789"/>
        </w:trPr>
        <w:tc>
          <w:tcPr>
            <w:tcW w:w="6894" w:type="dxa"/>
            <w:tcBorders>
              <w:top w:val="single" w:sz="4" w:space="0" w:color="000000"/>
              <w:left w:val="single" w:sz="4" w:space="0" w:color="000000"/>
              <w:bottom w:val="single" w:sz="4" w:space="0" w:color="000000"/>
              <w:right w:val="single" w:sz="4" w:space="0" w:color="000000"/>
            </w:tcBorders>
            <w:vAlign w:val="center"/>
          </w:tcPr>
          <w:p w14:paraId="3986C79A" w14:textId="77777777" w:rsidR="00FE66F5" w:rsidRPr="0056534E" w:rsidRDefault="00FE66F5" w:rsidP="007F1E44">
            <w:pPr>
              <w:spacing w:after="0" w:line="240" w:lineRule="auto"/>
              <w:rPr>
                <w:rFonts w:ascii="Times New Roman" w:hAnsi="Times New Roman"/>
                <w:sz w:val="18"/>
                <w:szCs w:val="18"/>
              </w:rPr>
            </w:pPr>
            <w:r w:rsidRPr="0056534E">
              <w:rPr>
                <w:rFonts w:ascii="Times New Roman" w:hAnsi="Times New Roman"/>
                <w:sz w:val="18"/>
                <w:szCs w:val="18"/>
              </w:rPr>
              <w:t>Период реализации</w:t>
            </w:r>
            <w:r w:rsidR="00A32856" w:rsidRPr="0056534E">
              <w:rPr>
                <w:rFonts w:ascii="Times New Roman" w:hAnsi="Times New Roman"/>
                <w:sz w:val="18"/>
                <w:szCs w:val="18"/>
              </w:rPr>
              <w:t xml:space="preserve"> государственной программы</w:t>
            </w:r>
            <w:r w:rsidR="00BC1B65" w:rsidRPr="0056534E">
              <w:rPr>
                <w:rStyle w:val="a9"/>
                <w:rFonts w:ascii="Times New Roman" w:hAnsi="Times New Roman"/>
                <w:sz w:val="18"/>
                <w:szCs w:val="18"/>
              </w:rPr>
              <w:footnoteReference w:id="4"/>
            </w:r>
          </w:p>
        </w:tc>
        <w:tc>
          <w:tcPr>
            <w:tcW w:w="8496" w:type="dxa"/>
            <w:tcBorders>
              <w:top w:val="single" w:sz="4" w:space="0" w:color="000000"/>
              <w:left w:val="single" w:sz="4" w:space="0" w:color="000000"/>
              <w:bottom w:val="single" w:sz="4" w:space="0" w:color="000000"/>
              <w:right w:val="single" w:sz="4" w:space="0" w:color="000000"/>
            </w:tcBorders>
            <w:vAlign w:val="center"/>
          </w:tcPr>
          <w:p w14:paraId="02A43D6F" w14:textId="77777777" w:rsidR="00260CA0" w:rsidRPr="0056534E" w:rsidRDefault="00260CA0" w:rsidP="00B42E06">
            <w:pPr>
              <w:spacing w:after="0" w:line="240" w:lineRule="auto"/>
              <w:rPr>
                <w:rFonts w:ascii="Times New Roman" w:hAnsi="Times New Roman"/>
                <w:sz w:val="18"/>
                <w:szCs w:val="18"/>
              </w:rPr>
            </w:pPr>
            <w:r w:rsidRPr="0056534E">
              <w:rPr>
                <w:rFonts w:ascii="Times New Roman" w:hAnsi="Times New Roman"/>
                <w:sz w:val="18"/>
                <w:szCs w:val="18"/>
              </w:rPr>
              <w:t>202</w:t>
            </w:r>
            <w:r w:rsidR="00AB4ECE">
              <w:rPr>
                <w:rFonts w:ascii="Times New Roman" w:hAnsi="Times New Roman"/>
                <w:sz w:val="18"/>
                <w:szCs w:val="18"/>
              </w:rPr>
              <w:t>5-2030</w:t>
            </w:r>
          </w:p>
        </w:tc>
      </w:tr>
      <w:tr w:rsidR="000C5CE9" w:rsidRPr="0056534E" w14:paraId="51EB53B8" w14:textId="77777777" w:rsidTr="000B413D">
        <w:trPr>
          <w:trHeight w:val="278"/>
        </w:trPr>
        <w:tc>
          <w:tcPr>
            <w:tcW w:w="6894" w:type="dxa"/>
            <w:tcBorders>
              <w:top w:val="single" w:sz="4" w:space="0" w:color="000000"/>
              <w:left w:val="single" w:sz="4" w:space="0" w:color="000000"/>
              <w:right w:val="single" w:sz="4" w:space="0" w:color="000000"/>
            </w:tcBorders>
            <w:vAlign w:val="center"/>
          </w:tcPr>
          <w:p w14:paraId="26B62CEA" w14:textId="77777777" w:rsidR="000C5CE9" w:rsidRPr="0056534E" w:rsidRDefault="000C5CE9" w:rsidP="007F1E44">
            <w:pPr>
              <w:spacing w:after="0" w:line="240" w:lineRule="auto"/>
              <w:rPr>
                <w:rFonts w:ascii="Times New Roman" w:hAnsi="Times New Roman"/>
                <w:sz w:val="18"/>
                <w:szCs w:val="18"/>
              </w:rPr>
            </w:pPr>
            <w:r w:rsidRPr="0056534E">
              <w:rPr>
                <w:rFonts w:ascii="Times New Roman" w:hAnsi="Times New Roman"/>
                <w:sz w:val="18"/>
                <w:szCs w:val="18"/>
              </w:rPr>
              <w:t xml:space="preserve">Цели государственной </w:t>
            </w:r>
            <w:r w:rsidR="001C7F41" w:rsidRPr="0056534E">
              <w:rPr>
                <w:rFonts w:ascii="Times New Roman" w:hAnsi="Times New Roman"/>
                <w:sz w:val="18"/>
                <w:szCs w:val="18"/>
              </w:rPr>
              <w:t>программы</w:t>
            </w:r>
          </w:p>
        </w:tc>
        <w:tc>
          <w:tcPr>
            <w:tcW w:w="8496" w:type="dxa"/>
            <w:tcBorders>
              <w:top w:val="single" w:sz="4" w:space="0" w:color="000000"/>
              <w:left w:val="single" w:sz="4" w:space="0" w:color="000000"/>
              <w:bottom w:val="single" w:sz="4" w:space="0" w:color="000000"/>
              <w:right w:val="single" w:sz="4" w:space="0" w:color="000000"/>
            </w:tcBorders>
            <w:vAlign w:val="bottom"/>
          </w:tcPr>
          <w:p w14:paraId="35E5E31A" w14:textId="77777777" w:rsidR="009225BC" w:rsidRDefault="009225BC" w:rsidP="000B413D">
            <w:pPr>
              <w:spacing w:after="0" w:line="240" w:lineRule="auto"/>
              <w:rPr>
                <w:rFonts w:ascii="Times New Roman" w:hAnsi="Times New Roman"/>
                <w:sz w:val="18"/>
                <w:szCs w:val="18"/>
              </w:rPr>
            </w:pPr>
            <w:r>
              <w:rPr>
                <w:rFonts w:ascii="Times New Roman" w:hAnsi="Times New Roman"/>
                <w:sz w:val="18"/>
                <w:szCs w:val="18"/>
              </w:rPr>
              <w:t xml:space="preserve">1. </w:t>
            </w:r>
            <w:r w:rsidR="005305D3" w:rsidRPr="00AA54CB">
              <w:rPr>
                <w:rFonts w:ascii="Times New Roman" w:hAnsi="Times New Roman"/>
                <w:sz w:val="18"/>
                <w:szCs w:val="18"/>
              </w:rPr>
              <w:t>Развитие топливно-энергетического комплекса</w:t>
            </w:r>
            <w:r w:rsidR="00F37CEA" w:rsidRPr="00AA54CB">
              <w:rPr>
                <w:rFonts w:ascii="Times New Roman" w:hAnsi="Times New Roman"/>
                <w:sz w:val="18"/>
                <w:szCs w:val="18"/>
              </w:rPr>
              <w:t xml:space="preserve"> и коммунального хозяйства</w:t>
            </w:r>
            <w:r>
              <w:rPr>
                <w:rFonts w:ascii="Times New Roman" w:hAnsi="Times New Roman"/>
                <w:sz w:val="18"/>
                <w:szCs w:val="18"/>
              </w:rPr>
              <w:t>, повышение качества предоставляемых коммунальных услуг в Мурманской области.</w:t>
            </w:r>
          </w:p>
          <w:p w14:paraId="4F462AF8" w14:textId="77777777" w:rsidR="005A1CF9" w:rsidRPr="00AA54CB" w:rsidRDefault="009225BC" w:rsidP="009225BC">
            <w:pPr>
              <w:spacing w:after="0" w:line="240" w:lineRule="auto"/>
              <w:rPr>
                <w:rFonts w:ascii="Times New Roman" w:hAnsi="Times New Roman"/>
                <w:sz w:val="18"/>
                <w:szCs w:val="18"/>
              </w:rPr>
            </w:pPr>
            <w:r>
              <w:rPr>
                <w:rFonts w:ascii="Times New Roman" w:hAnsi="Times New Roman"/>
                <w:sz w:val="18"/>
                <w:szCs w:val="18"/>
              </w:rPr>
              <w:t>2. О</w:t>
            </w:r>
            <w:r w:rsidR="00F37CEA" w:rsidRPr="00AA54CB">
              <w:rPr>
                <w:rFonts w:ascii="Times New Roman" w:hAnsi="Times New Roman"/>
                <w:sz w:val="18"/>
                <w:szCs w:val="18"/>
              </w:rPr>
              <w:t>беспечение устойчивого функционирования коммунальной инфраструктуры и повышения эффективности использования топливно-энергетических ресурсов</w:t>
            </w:r>
            <w:r w:rsidR="00D9368B">
              <w:rPr>
                <w:rFonts w:ascii="Times New Roman" w:hAnsi="Times New Roman"/>
                <w:sz w:val="18"/>
                <w:szCs w:val="18"/>
              </w:rPr>
              <w:t>.</w:t>
            </w:r>
          </w:p>
        </w:tc>
      </w:tr>
      <w:tr w:rsidR="00FE66F5" w:rsidRPr="0056534E" w14:paraId="753EF693" w14:textId="77777777" w:rsidTr="007F1E44">
        <w:trPr>
          <w:trHeight w:val="367"/>
        </w:trPr>
        <w:tc>
          <w:tcPr>
            <w:tcW w:w="6894" w:type="dxa"/>
            <w:tcBorders>
              <w:top w:val="single" w:sz="4" w:space="0" w:color="000000"/>
              <w:left w:val="single" w:sz="4" w:space="0" w:color="000000"/>
              <w:bottom w:val="single" w:sz="4" w:space="0" w:color="000000"/>
              <w:right w:val="single" w:sz="4" w:space="0" w:color="000000"/>
            </w:tcBorders>
            <w:vAlign w:val="center"/>
          </w:tcPr>
          <w:p w14:paraId="4BF79BB3" w14:textId="77777777" w:rsidR="00FE66F5" w:rsidRPr="0056534E" w:rsidRDefault="00FE66F5" w:rsidP="007F1E44">
            <w:pPr>
              <w:spacing w:after="0" w:line="240" w:lineRule="auto"/>
              <w:rPr>
                <w:rFonts w:ascii="Times New Roman" w:hAnsi="Times New Roman"/>
                <w:sz w:val="18"/>
                <w:szCs w:val="18"/>
              </w:rPr>
            </w:pPr>
            <w:r w:rsidRPr="0056534E">
              <w:rPr>
                <w:rFonts w:ascii="Times New Roman" w:hAnsi="Times New Roman"/>
                <w:sz w:val="18"/>
                <w:szCs w:val="18"/>
              </w:rPr>
              <w:t>Направления (подпрограммы)</w:t>
            </w:r>
            <w:r w:rsidR="00A32856" w:rsidRPr="0056534E">
              <w:rPr>
                <w:rFonts w:ascii="Times New Roman" w:hAnsi="Times New Roman"/>
                <w:sz w:val="18"/>
                <w:szCs w:val="18"/>
              </w:rPr>
              <w:t xml:space="preserve"> государственной программы</w:t>
            </w:r>
            <w:r w:rsidR="003F641D" w:rsidRPr="0056534E">
              <w:rPr>
                <w:rStyle w:val="a9"/>
                <w:rFonts w:ascii="Times New Roman" w:hAnsi="Times New Roman"/>
                <w:sz w:val="18"/>
                <w:szCs w:val="18"/>
              </w:rPr>
              <w:footnoteReference w:id="5"/>
            </w:r>
          </w:p>
        </w:tc>
        <w:tc>
          <w:tcPr>
            <w:tcW w:w="8496" w:type="dxa"/>
            <w:tcBorders>
              <w:top w:val="single" w:sz="4" w:space="0" w:color="000000"/>
              <w:left w:val="single" w:sz="4" w:space="0" w:color="000000"/>
              <w:bottom w:val="single" w:sz="4" w:space="0" w:color="000000"/>
              <w:right w:val="single" w:sz="4" w:space="0" w:color="000000"/>
            </w:tcBorders>
            <w:vAlign w:val="center"/>
          </w:tcPr>
          <w:p w14:paraId="751D0468" w14:textId="77777777" w:rsidR="00C01AC5" w:rsidRPr="0056534E" w:rsidRDefault="00FF45A8" w:rsidP="00C00EB8">
            <w:pPr>
              <w:spacing w:after="0" w:line="240" w:lineRule="auto"/>
              <w:jc w:val="both"/>
              <w:rPr>
                <w:rFonts w:ascii="Times New Roman" w:hAnsi="Times New Roman"/>
                <w:sz w:val="18"/>
                <w:szCs w:val="18"/>
              </w:rPr>
            </w:pPr>
            <w:r>
              <w:rPr>
                <w:rFonts w:ascii="Times New Roman" w:hAnsi="Times New Roman"/>
                <w:sz w:val="18"/>
                <w:szCs w:val="18"/>
              </w:rPr>
              <w:t>отсутствуют</w:t>
            </w:r>
          </w:p>
        </w:tc>
      </w:tr>
      <w:tr w:rsidR="00FE66F5" w:rsidRPr="0056534E" w14:paraId="14B708E1" w14:textId="77777777" w:rsidTr="00A65072">
        <w:trPr>
          <w:trHeight w:val="551"/>
        </w:trPr>
        <w:tc>
          <w:tcPr>
            <w:tcW w:w="6894" w:type="dxa"/>
            <w:tcBorders>
              <w:top w:val="single" w:sz="4" w:space="0" w:color="000000"/>
              <w:left w:val="single" w:sz="4" w:space="0" w:color="000000"/>
              <w:bottom w:val="single" w:sz="4" w:space="0" w:color="000000"/>
              <w:right w:val="single" w:sz="4" w:space="0" w:color="000000"/>
            </w:tcBorders>
            <w:vAlign w:val="center"/>
          </w:tcPr>
          <w:p w14:paraId="0B865BB8" w14:textId="77777777" w:rsidR="00FE66F5" w:rsidRPr="0056534E" w:rsidRDefault="00FE66F5" w:rsidP="000E2432">
            <w:pPr>
              <w:spacing w:after="0" w:line="240" w:lineRule="auto"/>
              <w:rPr>
                <w:rFonts w:ascii="Times New Roman" w:hAnsi="Times New Roman"/>
                <w:sz w:val="18"/>
                <w:szCs w:val="18"/>
              </w:rPr>
            </w:pPr>
            <w:r w:rsidRPr="0056534E">
              <w:rPr>
                <w:rFonts w:ascii="Times New Roman" w:hAnsi="Times New Roman"/>
                <w:sz w:val="18"/>
                <w:szCs w:val="18"/>
              </w:rPr>
              <w:t>Объемы финансового обеспечения за весь период реализации</w:t>
            </w:r>
            <w:r w:rsidR="00BC1B65" w:rsidRPr="0056534E">
              <w:rPr>
                <w:rStyle w:val="a9"/>
                <w:rFonts w:ascii="Times New Roman" w:hAnsi="Times New Roman"/>
                <w:sz w:val="18"/>
                <w:szCs w:val="18"/>
              </w:rPr>
              <w:footnoteReference w:id="6"/>
            </w:r>
          </w:p>
        </w:tc>
        <w:tc>
          <w:tcPr>
            <w:tcW w:w="8496" w:type="dxa"/>
            <w:tcBorders>
              <w:top w:val="single" w:sz="4" w:space="0" w:color="000000"/>
              <w:left w:val="single" w:sz="4" w:space="0" w:color="000000"/>
              <w:bottom w:val="single" w:sz="4" w:space="0" w:color="000000"/>
              <w:right w:val="single" w:sz="4" w:space="0" w:color="000000"/>
            </w:tcBorders>
            <w:vAlign w:val="center"/>
          </w:tcPr>
          <w:p w14:paraId="3C794E20" w14:textId="41288902" w:rsidR="0056534E" w:rsidRPr="0056534E" w:rsidRDefault="00016744" w:rsidP="0099053F">
            <w:pPr>
              <w:spacing w:after="0" w:line="240" w:lineRule="auto"/>
              <w:rPr>
                <w:rFonts w:ascii="Times New Roman" w:hAnsi="Times New Roman"/>
                <w:sz w:val="18"/>
                <w:szCs w:val="18"/>
              </w:rPr>
            </w:pPr>
            <w:r w:rsidRPr="00B405BA">
              <w:rPr>
                <w:rFonts w:ascii="Times New Roman" w:hAnsi="Times New Roman"/>
                <w:sz w:val="18"/>
                <w:szCs w:val="18"/>
              </w:rPr>
              <w:t xml:space="preserve">Всего: </w:t>
            </w:r>
            <w:bookmarkStart w:id="0" w:name="_GoBack"/>
            <w:r w:rsidR="00D22FF6" w:rsidRPr="00D22FF6">
              <w:rPr>
                <w:rFonts w:ascii="Times New Roman" w:hAnsi="Times New Roman"/>
                <w:b/>
                <w:sz w:val="16"/>
                <w:szCs w:val="16"/>
                <w:highlight w:val="green"/>
              </w:rPr>
              <w:t>36 285 126,73</w:t>
            </w:r>
            <w:r w:rsidR="00D22FF6">
              <w:rPr>
                <w:rFonts w:ascii="Times New Roman" w:hAnsi="Times New Roman"/>
                <w:sz w:val="16"/>
                <w:szCs w:val="16"/>
              </w:rPr>
              <w:t xml:space="preserve"> </w:t>
            </w:r>
            <w:bookmarkEnd w:id="0"/>
            <w:r w:rsidR="00B42E06" w:rsidRPr="00922568">
              <w:rPr>
                <w:rFonts w:ascii="Times New Roman" w:hAnsi="Times New Roman"/>
                <w:sz w:val="18"/>
                <w:szCs w:val="18"/>
              </w:rPr>
              <w:t>тыс</w:t>
            </w:r>
            <w:r w:rsidR="00B42E06" w:rsidRPr="00B405BA">
              <w:rPr>
                <w:rFonts w:ascii="Times New Roman" w:hAnsi="Times New Roman"/>
                <w:sz w:val="18"/>
                <w:szCs w:val="18"/>
              </w:rPr>
              <w:t xml:space="preserve">. руб. </w:t>
            </w:r>
          </w:p>
        </w:tc>
      </w:tr>
      <w:tr w:rsidR="006C4455" w:rsidRPr="0056534E" w14:paraId="1DBB12E7" w14:textId="77777777" w:rsidTr="007F1E44">
        <w:trPr>
          <w:trHeight w:val="77"/>
        </w:trPr>
        <w:tc>
          <w:tcPr>
            <w:tcW w:w="6894" w:type="dxa"/>
            <w:tcBorders>
              <w:top w:val="single" w:sz="4" w:space="0" w:color="000000"/>
              <w:left w:val="single" w:sz="4" w:space="0" w:color="000000"/>
              <w:bottom w:val="single" w:sz="4" w:space="0" w:color="000000"/>
              <w:right w:val="single" w:sz="4" w:space="0" w:color="000000"/>
            </w:tcBorders>
            <w:vAlign w:val="center"/>
          </w:tcPr>
          <w:p w14:paraId="4CDC5EC1" w14:textId="77777777" w:rsidR="006C4455" w:rsidRPr="0056534E" w:rsidRDefault="00F74F27" w:rsidP="000E2432">
            <w:pPr>
              <w:spacing w:after="0" w:line="240" w:lineRule="auto"/>
              <w:rPr>
                <w:rFonts w:ascii="Times New Roman" w:hAnsi="Times New Roman"/>
                <w:sz w:val="18"/>
                <w:szCs w:val="18"/>
              </w:rPr>
            </w:pPr>
            <w:r w:rsidRPr="0056534E">
              <w:rPr>
                <w:rFonts w:ascii="Times New Roman" w:hAnsi="Times New Roman"/>
                <w:sz w:val="18"/>
                <w:szCs w:val="18"/>
              </w:rPr>
              <w:t xml:space="preserve">Связь с </w:t>
            </w:r>
            <w:r w:rsidR="008F0743" w:rsidRPr="0056534E">
              <w:rPr>
                <w:rFonts w:ascii="Times New Roman" w:hAnsi="Times New Roman"/>
                <w:sz w:val="18"/>
                <w:szCs w:val="18"/>
              </w:rPr>
              <w:t xml:space="preserve">национальными целями </w:t>
            </w:r>
            <w:r w:rsidR="00184488" w:rsidRPr="0056534E">
              <w:rPr>
                <w:rFonts w:ascii="Times New Roman" w:hAnsi="Times New Roman"/>
                <w:sz w:val="18"/>
                <w:szCs w:val="18"/>
              </w:rPr>
              <w:t>развития Российской Федерации</w:t>
            </w:r>
            <w:r w:rsidR="008F0743" w:rsidRPr="0056534E">
              <w:rPr>
                <w:rFonts w:ascii="Times New Roman" w:hAnsi="Times New Roman"/>
                <w:sz w:val="18"/>
                <w:szCs w:val="18"/>
              </w:rPr>
              <w:t xml:space="preserve">/ </w:t>
            </w:r>
            <w:r w:rsidRPr="0056534E">
              <w:rPr>
                <w:rFonts w:ascii="Times New Roman" w:hAnsi="Times New Roman"/>
                <w:sz w:val="18"/>
                <w:szCs w:val="18"/>
              </w:rPr>
              <w:t>государственн</w:t>
            </w:r>
            <w:r w:rsidR="002A4CD1" w:rsidRPr="0056534E">
              <w:rPr>
                <w:rFonts w:ascii="Times New Roman" w:hAnsi="Times New Roman"/>
                <w:sz w:val="18"/>
                <w:szCs w:val="18"/>
              </w:rPr>
              <w:t>ыми</w:t>
            </w:r>
            <w:r w:rsidRPr="0056534E">
              <w:rPr>
                <w:rFonts w:ascii="Times New Roman" w:hAnsi="Times New Roman"/>
                <w:sz w:val="18"/>
                <w:szCs w:val="18"/>
              </w:rPr>
              <w:t xml:space="preserve"> программ</w:t>
            </w:r>
            <w:r w:rsidR="002A4CD1" w:rsidRPr="0056534E">
              <w:rPr>
                <w:rFonts w:ascii="Times New Roman" w:hAnsi="Times New Roman"/>
                <w:sz w:val="18"/>
                <w:szCs w:val="18"/>
              </w:rPr>
              <w:t>ами</w:t>
            </w:r>
            <w:r w:rsidRPr="0056534E">
              <w:rPr>
                <w:rFonts w:ascii="Times New Roman" w:hAnsi="Times New Roman"/>
                <w:sz w:val="18"/>
                <w:szCs w:val="18"/>
              </w:rPr>
              <w:t xml:space="preserve"> Российской Федерации</w:t>
            </w:r>
            <w:r w:rsidR="006C4455" w:rsidRPr="0056534E">
              <w:rPr>
                <w:rStyle w:val="a9"/>
                <w:rFonts w:ascii="Times New Roman" w:hAnsi="Times New Roman"/>
                <w:sz w:val="18"/>
                <w:szCs w:val="18"/>
              </w:rPr>
              <w:footnoteReference w:id="7"/>
            </w:r>
          </w:p>
        </w:tc>
        <w:tc>
          <w:tcPr>
            <w:tcW w:w="8496" w:type="dxa"/>
            <w:tcBorders>
              <w:top w:val="single" w:sz="4" w:space="0" w:color="000000"/>
              <w:left w:val="single" w:sz="4" w:space="0" w:color="000000"/>
              <w:bottom w:val="single" w:sz="4" w:space="0" w:color="000000"/>
              <w:right w:val="single" w:sz="4" w:space="0" w:color="000000"/>
            </w:tcBorders>
            <w:vAlign w:val="center"/>
          </w:tcPr>
          <w:p w14:paraId="57A63138" w14:textId="6BA359AB" w:rsidR="0056534E" w:rsidRPr="0056534E" w:rsidRDefault="00A14B19" w:rsidP="00604356">
            <w:pPr>
              <w:pStyle w:val="afc"/>
              <w:spacing w:line="180" w:lineRule="atLeast"/>
              <w:rPr>
                <w:sz w:val="18"/>
                <w:szCs w:val="18"/>
              </w:rPr>
            </w:pPr>
            <w:r w:rsidRPr="00A14B19">
              <w:rPr>
                <w:sz w:val="18"/>
                <w:szCs w:val="18"/>
              </w:rPr>
              <w:t>Комфортная и безопасная среда для жизни</w:t>
            </w:r>
          </w:p>
        </w:tc>
      </w:tr>
    </w:tbl>
    <w:p w14:paraId="2CD0EE6D" w14:textId="77777777" w:rsidR="00A51262" w:rsidRPr="008A44C8" w:rsidRDefault="00A51262" w:rsidP="005441F1">
      <w:pPr>
        <w:spacing w:after="0" w:line="240" w:lineRule="auto"/>
        <w:jc w:val="right"/>
        <w:rPr>
          <w:rFonts w:ascii="Times New Roman" w:hAnsi="Times New Roman"/>
          <w:sz w:val="20"/>
          <w:szCs w:val="20"/>
        </w:rPr>
      </w:pPr>
    </w:p>
    <w:p w14:paraId="6657A283" w14:textId="77777777" w:rsidR="00FE66F5" w:rsidRPr="008A44C8" w:rsidRDefault="00635A86" w:rsidP="001F436B">
      <w:pPr>
        <w:spacing w:after="0" w:line="240" w:lineRule="auto"/>
        <w:jc w:val="center"/>
        <w:rPr>
          <w:rFonts w:ascii="Times New Roman" w:hAnsi="Times New Roman"/>
          <w:sz w:val="20"/>
          <w:szCs w:val="20"/>
        </w:rPr>
      </w:pPr>
      <w:r w:rsidRPr="008A44C8">
        <w:rPr>
          <w:rFonts w:ascii="Times New Roman" w:hAnsi="Times New Roman"/>
          <w:sz w:val="20"/>
          <w:szCs w:val="20"/>
        </w:rPr>
        <w:t>2. </w:t>
      </w:r>
      <w:r w:rsidR="00FE66F5" w:rsidRPr="008A44C8">
        <w:rPr>
          <w:rFonts w:ascii="Times New Roman" w:hAnsi="Times New Roman"/>
          <w:sz w:val="20"/>
          <w:szCs w:val="20"/>
        </w:rPr>
        <w:t xml:space="preserve">Показатели государственной программы </w:t>
      </w:r>
    </w:p>
    <w:p w14:paraId="4B027067" w14:textId="77777777" w:rsidR="00AD2222" w:rsidRPr="008A44C8" w:rsidRDefault="00AD2222" w:rsidP="001F436B">
      <w:pPr>
        <w:spacing w:after="0" w:line="240" w:lineRule="auto"/>
        <w:jc w:val="center"/>
        <w:rPr>
          <w:rFonts w:ascii="Times New Roman" w:hAnsi="Times New Roman"/>
          <w:sz w:val="20"/>
          <w:szCs w:val="20"/>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727"/>
        <w:gridCol w:w="854"/>
        <w:gridCol w:w="963"/>
        <w:gridCol w:w="1021"/>
        <w:gridCol w:w="567"/>
        <w:gridCol w:w="567"/>
        <w:gridCol w:w="709"/>
        <w:gridCol w:w="567"/>
        <w:gridCol w:w="567"/>
        <w:gridCol w:w="567"/>
        <w:gridCol w:w="567"/>
        <w:gridCol w:w="567"/>
        <w:gridCol w:w="992"/>
        <w:gridCol w:w="1418"/>
        <w:gridCol w:w="1417"/>
        <w:gridCol w:w="1134"/>
        <w:gridCol w:w="1134"/>
      </w:tblGrid>
      <w:tr w:rsidR="00670E5D" w:rsidRPr="008A44C8" w14:paraId="0358D837" w14:textId="77777777" w:rsidTr="001F6DC5">
        <w:trPr>
          <w:trHeight w:val="444"/>
        </w:trPr>
        <w:tc>
          <w:tcPr>
            <w:tcW w:w="533" w:type="dxa"/>
            <w:vMerge w:val="restart"/>
            <w:vAlign w:val="center"/>
          </w:tcPr>
          <w:p w14:paraId="379F0014" w14:textId="77777777" w:rsidR="00670E5D" w:rsidRPr="008A44C8" w:rsidRDefault="00670E5D" w:rsidP="00221232">
            <w:pPr>
              <w:spacing w:after="0" w:line="240" w:lineRule="auto"/>
              <w:jc w:val="center"/>
              <w:rPr>
                <w:rFonts w:ascii="Times New Roman" w:hAnsi="Times New Roman"/>
                <w:sz w:val="16"/>
                <w:szCs w:val="16"/>
              </w:rPr>
            </w:pPr>
            <w:r w:rsidRPr="008A44C8">
              <w:rPr>
                <w:rFonts w:ascii="Times New Roman" w:hAnsi="Times New Roman"/>
                <w:sz w:val="16"/>
                <w:szCs w:val="16"/>
              </w:rPr>
              <w:t>№ п/п</w:t>
            </w:r>
          </w:p>
        </w:tc>
        <w:tc>
          <w:tcPr>
            <w:tcW w:w="1727" w:type="dxa"/>
            <w:vMerge w:val="restart"/>
            <w:vAlign w:val="center"/>
          </w:tcPr>
          <w:p w14:paraId="69D2BEE1" w14:textId="77777777" w:rsidR="00670E5D" w:rsidRPr="008A44C8" w:rsidRDefault="00670E5D" w:rsidP="00221232">
            <w:pPr>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показателя</w:t>
            </w:r>
            <w:r w:rsidRPr="008A44C8">
              <w:rPr>
                <w:rStyle w:val="a9"/>
                <w:rFonts w:ascii="Times New Roman" w:hAnsi="Times New Roman"/>
                <w:sz w:val="16"/>
                <w:szCs w:val="16"/>
              </w:rPr>
              <w:footnoteReference w:id="8"/>
            </w:r>
          </w:p>
        </w:tc>
        <w:tc>
          <w:tcPr>
            <w:tcW w:w="854" w:type="dxa"/>
            <w:vMerge w:val="restart"/>
            <w:vAlign w:val="center"/>
          </w:tcPr>
          <w:p w14:paraId="54F19FBE" w14:textId="77777777" w:rsidR="00670E5D" w:rsidRPr="008A44C8" w:rsidRDefault="00670E5D" w:rsidP="00994B28">
            <w:pPr>
              <w:spacing w:after="0" w:line="240" w:lineRule="auto"/>
              <w:jc w:val="center"/>
              <w:rPr>
                <w:rFonts w:ascii="Times New Roman" w:hAnsi="Times New Roman"/>
                <w:color w:val="000000"/>
                <w:sz w:val="16"/>
                <w:szCs w:val="16"/>
              </w:rPr>
            </w:pPr>
            <w:r>
              <w:rPr>
                <w:rFonts w:ascii="Times New Roman" w:hAnsi="Times New Roman"/>
                <w:color w:val="000000"/>
                <w:sz w:val="16"/>
                <w:szCs w:val="16"/>
              </w:rPr>
              <w:t>Уровень показателя</w:t>
            </w:r>
            <w:r>
              <w:rPr>
                <w:rStyle w:val="a9"/>
                <w:rFonts w:ascii="Times New Roman" w:hAnsi="Times New Roman"/>
                <w:color w:val="000000"/>
                <w:sz w:val="16"/>
                <w:szCs w:val="16"/>
              </w:rPr>
              <w:footnoteReference w:id="9"/>
            </w:r>
          </w:p>
        </w:tc>
        <w:tc>
          <w:tcPr>
            <w:tcW w:w="963" w:type="dxa"/>
            <w:vMerge w:val="restart"/>
            <w:shd w:val="clear" w:color="auto" w:fill="auto"/>
            <w:vAlign w:val="center"/>
          </w:tcPr>
          <w:p w14:paraId="548A2C57" w14:textId="77777777" w:rsidR="00670E5D" w:rsidRPr="00F310C8" w:rsidRDefault="00670E5D">
            <w:pPr>
              <w:spacing w:after="0" w:line="240" w:lineRule="auto"/>
              <w:jc w:val="center"/>
              <w:rPr>
                <w:rFonts w:ascii="Times New Roman" w:hAnsi="Times New Roman"/>
                <w:sz w:val="16"/>
                <w:szCs w:val="16"/>
              </w:rPr>
            </w:pPr>
            <w:r w:rsidRPr="00F310C8">
              <w:rPr>
                <w:rFonts w:ascii="Times New Roman" w:hAnsi="Times New Roman"/>
                <w:color w:val="000000"/>
                <w:sz w:val="16"/>
                <w:szCs w:val="16"/>
              </w:rPr>
              <w:t>Признак возрастан</w:t>
            </w:r>
            <w:r w:rsidRPr="00F310C8">
              <w:rPr>
                <w:rFonts w:ascii="Times New Roman" w:hAnsi="Times New Roman"/>
                <w:color w:val="000000"/>
                <w:sz w:val="16"/>
                <w:szCs w:val="16"/>
              </w:rPr>
              <w:lastRenderedPageBreak/>
              <w:t>ия/ убывания</w:t>
            </w:r>
            <w:r w:rsidRPr="00F310C8">
              <w:rPr>
                <w:rStyle w:val="a9"/>
                <w:rFonts w:ascii="Times New Roman" w:hAnsi="Times New Roman"/>
                <w:color w:val="000000"/>
                <w:sz w:val="16"/>
                <w:szCs w:val="16"/>
              </w:rPr>
              <w:footnoteReference w:id="10"/>
            </w:r>
          </w:p>
        </w:tc>
        <w:tc>
          <w:tcPr>
            <w:tcW w:w="1021" w:type="dxa"/>
            <w:vMerge w:val="restart"/>
            <w:vAlign w:val="center"/>
          </w:tcPr>
          <w:p w14:paraId="53D3EA29" w14:textId="77777777"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lastRenderedPageBreak/>
              <w:t>Единица измерения (по ОКЕИ)</w:t>
            </w:r>
          </w:p>
        </w:tc>
        <w:tc>
          <w:tcPr>
            <w:tcW w:w="1134" w:type="dxa"/>
            <w:gridSpan w:val="2"/>
            <w:vAlign w:val="center"/>
          </w:tcPr>
          <w:p w14:paraId="03CAF799" w14:textId="77777777"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Базовое значение</w:t>
            </w:r>
            <w:bookmarkStart w:id="1" w:name="_Ref129093998"/>
            <w:r w:rsidRPr="00F310C8">
              <w:rPr>
                <w:rStyle w:val="a9"/>
                <w:rFonts w:ascii="Times New Roman" w:hAnsi="Times New Roman"/>
                <w:sz w:val="16"/>
                <w:szCs w:val="16"/>
              </w:rPr>
              <w:footnoteReference w:id="11"/>
            </w:r>
            <w:bookmarkEnd w:id="1"/>
          </w:p>
        </w:tc>
        <w:tc>
          <w:tcPr>
            <w:tcW w:w="3544" w:type="dxa"/>
            <w:gridSpan w:val="6"/>
            <w:vAlign w:val="center"/>
          </w:tcPr>
          <w:p w14:paraId="1C894DC0" w14:textId="77777777"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Значение показателя по годам</w:t>
            </w:r>
          </w:p>
        </w:tc>
        <w:tc>
          <w:tcPr>
            <w:tcW w:w="992" w:type="dxa"/>
            <w:vMerge w:val="restart"/>
            <w:vAlign w:val="center"/>
          </w:tcPr>
          <w:p w14:paraId="5A7875D2" w14:textId="77777777"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Документ</w:t>
            </w:r>
            <w:r w:rsidRPr="00F310C8">
              <w:rPr>
                <w:rStyle w:val="a9"/>
                <w:rFonts w:ascii="Times New Roman" w:hAnsi="Times New Roman"/>
                <w:sz w:val="16"/>
                <w:szCs w:val="16"/>
              </w:rPr>
              <w:footnoteReference w:id="12"/>
            </w:r>
          </w:p>
        </w:tc>
        <w:tc>
          <w:tcPr>
            <w:tcW w:w="1418" w:type="dxa"/>
            <w:vMerge w:val="restart"/>
            <w:vAlign w:val="center"/>
          </w:tcPr>
          <w:p w14:paraId="5A4CE689" w14:textId="77777777"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Ответственный за достижение показателя</w:t>
            </w:r>
            <w:r w:rsidRPr="00F310C8">
              <w:rPr>
                <w:rStyle w:val="a9"/>
                <w:rFonts w:ascii="Times New Roman" w:hAnsi="Times New Roman"/>
                <w:sz w:val="16"/>
                <w:szCs w:val="16"/>
              </w:rPr>
              <w:footnoteReference w:id="13"/>
            </w:r>
          </w:p>
        </w:tc>
        <w:tc>
          <w:tcPr>
            <w:tcW w:w="1417" w:type="dxa"/>
            <w:vMerge w:val="restart"/>
            <w:shd w:val="clear" w:color="auto" w:fill="FFFFFF" w:themeFill="background1"/>
            <w:vAlign w:val="center"/>
          </w:tcPr>
          <w:p w14:paraId="5334E92A" w14:textId="77777777"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 xml:space="preserve">Связь с показателями </w:t>
            </w:r>
            <w:r w:rsidRPr="00F310C8">
              <w:rPr>
                <w:rFonts w:ascii="Times New Roman" w:hAnsi="Times New Roman"/>
                <w:sz w:val="16"/>
                <w:szCs w:val="16"/>
              </w:rPr>
              <w:lastRenderedPageBreak/>
              <w:t>национальных целей</w:t>
            </w:r>
            <w:r w:rsidRPr="00F310C8">
              <w:rPr>
                <w:rStyle w:val="a9"/>
                <w:rFonts w:ascii="Times New Roman" w:hAnsi="Times New Roman"/>
                <w:sz w:val="16"/>
                <w:szCs w:val="16"/>
              </w:rPr>
              <w:footnoteReference w:id="14"/>
            </w:r>
          </w:p>
        </w:tc>
        <w:tc>
          <w:tcPr>
            <w:tcW w:w="1134" w:type="dxa"/>
            <w:vMerge w:val="restart"/>
            <w:shd w:val="clear" w:color="auto" w:fill="FFFFFF" w:themeFill="background1"/>
            <w:vAlign w:val="center"/>
          </w:tcPr>
          <w:p w14:paraId="2FE1D078" w14:textId="77777777" w:rsidR="00670E5D" w:rsidRPr="00F310C8" w:rsidRDefault="00670E5D" w:rsidP="00E10AC5">
            <w:pPr>
              <w:spacing w:after="0" w:line="240" w:lineRule="auto"/>
              <w:jc w:val="center"/>
              <w:rPr>
                <w:rFonts w:ascii="Times New Roman" w:hAnsi="Times New Roman"/>
                <w:sz w:val="16"/>
                <w:szCs w:val="16"/>
              </w:rPr>
            </w:pPr>
            <w:r w:rsidRPr="00F310C8">
              <w:rPr>
                <w:rFonts w:ascii="Times New Roman" w:hAnsi="Times New Roman"/>
                <w:sz w:val="16"/>
                <w:szCs w:val="16"/>
              </w:rPr>
              <w:lastRenderedPageBreak/>
              <w:t xml:space="preserve">Признак «Участие </w:t>
            </w:r>
            <w:r w:rsidRPr="00F310C8">
              <w:rPr>
                <w:rFonts w:ascii="Times New Roman" w:hAnsi="Times New Roman"/>
                <w:sz w:val="16"/>
                <w:szCs w:val="16"/>
              </w:rPr>
              <w:lastRenderedPageBreak/>
              <w:t>муниципального образования»</w:t>
            </w:r>
            <w:r w:rsidRPr="0066692B">
              <w:rPr>
                <w:rFonts w:ascii="Times New Roman" w:hAnsi="Times New Roman"/>
                <w:sz w:val="16"/>
                <w:szCs w:val="16"/>
                <w:vertAlign w:val="superscript"/>
              </w:rPr>
              <w:t>15</w:t>
            </w:r>
            <w:r w:rsidRPr="00F310C8">
              <w:rPr>
                <w:rFonts w:ascii="Times New Roman" w:hAnsi="Times New Roman"/>
                <w:sz w:val="16"/>
                <w:szCs w:val="16"/>
              </w:rPr>
              <w:t xml:space="preserve"> </w:t>
            </w:r>
          </w:p>
        </w:tc>
        <w:tc>
          <w:tcPr>
            <w:tcW w:w="1134" w:type="dxa"/>
            <w:vMerge w:val="restart"/>
            <w:vAlign w:val="center"/>
          </w:tcPr>
          <w:p w14:paraId="050747C4" w14:textId="77777777" w:rsidR="00670E5D" w:rsidRPr="008A44C8" w:rsidRDefault="00670E5D" w:rsidP="002A4CD1">
            <w:pPr>
              <w:spacing w:after="0" w:line="240" w:lineRule="auto"/>
              <w:jc w:val="center"/>
              <w:rPr>
                <w:rFonts w:ascii="Times New Roman" w:hAnsi="Times New Roman"/>
                <w:sz w:val="16"/>
                <w:szCs w:val="16"/>
              </w:rPr>
            </w:pPr>
            <w:r>
              <w:rPr>
                <w:rFonts w:ascii="Times New Roman" w:hAnsi="Times New Roman"/>
                <w:sz w:val="16"/>
                <w:szCs w:val="16"/>
              </w:rPr>
              <w:lastRenderedPageBreak/>
              <w:t>Информационная система</w:t>
            </w:r>
            <w:r w:rsidRPr="0066692B">
              <w:rPr>
                <w:rFonts w:ascii="Times New Roman" w:hAnsi="Times New Roman"/>
                <w:sz w:val="16"/>
                <w:szCs w:val="16"/>
                <w:vertAlign w:val="superscript"/>
              </w:rPr>
              <w:t>15</w:t>
            </w:r>
          </w:p>
        </w:tc>
      </w:tr>
      <w:tr w:rsidR="00670E5D" w:rsidRPr="008A44C8" w14:paraId="21AF47E7" w14:textId="77777777" w:rsidTr="001F6DC5">
        <w:trPr>
          <w:trHeight w:val="594"/>
        </w:trPr>
        <w:tc>
          <w:tcPr>
            <w:tcW w:w="533" w:type="dxa"/>
            <w:vMerge/>
          </w:tcPr>
          <w:p w14:paraId="026B5754" w14:textId="77777777" w:rsidR="00670E5D" w:rsidRPr="008A44C8" w:rsidRDefault="00670E5D" w:rsidP="001F436B">
            <w:pPr>
              <w:spacing w:after="0" w:line="240" w:lineRule="auto"/>
              <w:jc w:val="center"/>
              <w:rPr>
                <w:rFonts w:ascii="Times New Roman" w:hAnsi="Times New Roman"/>
                <w:sz w:val="16"/>
                <w:szCs w:val="16"/>
              </w:rPr>
            </w:pPr>
          </w:p>
        </w:tc>
        <w:tc>
          <w:tcPr>
            <w:tcW w:w="1727" w:type="dxa"/>
            <w:vMerge/>
          </w:tcPr>
          <w:p w14:paraId="6B01DE78" w14:textId="77777777" w:rsidR="00670E5D" w:rsidRPr="008A44C8" w:rsidRDefault="00670E5D" w:rsidP="001F436B">
            <w:pPr>
              <w:spacing w:after="0" w:line="240" w:lineRule="auto"/>
              <w:jc w:val="center"/>
              <w:rPr>
                <w:rFonts w:ascii="Times New Roman" w:hAnsi="Times New Roman"/>
                <w:sz w:val="16"/>
                <w:szCs w:val="16"/>
              </w:rPr>
            </w:pPr>
          </w:p>
        </w:tc>
        <w:tc>
          <w:tcPr>
            <w:tcW w:w="854" w:type="dxa"/>
            <w:vMerge/>
          </w:tcPr>
          <w:p w14:paraId="41C0A133" w14:textId="77777777" w:rsidR="00670E5D" w:rsidRPr="008A44C8" w:rsidRDefault="00670E5D" w:rsidP="001F436B">
            <w:pPr>
              <w:spacing w:after="0" w:line="240" w:lineRule="auto"/>
              <w:jc w:val="center"/>
              <w:rPr>
                <w:rFonts w:ascii="Times New Roman" w:hAnsi="Times New Roman"/>
                <w:sz w:val="16"/>
                <w:szCs w:val="16"/>
              </w:rPr>
            </w:pPr>
          </w:p>
        </w:tc>
        <w:tc>
          <w:tcPr>
            <w:tcW w:w="963" w:type="dxa"/>
            <w:vMerge/>
            <w:shd w:val="clear" w:color="auto" w:fill="auto"/>
          </w:tcPr>
          <w:p w14:paraId="15F4F8D2" w14:textId="77777777" w:rsidR="00670E5D" w:rsidRPr="008A44C8" w:rsidRDefault="00670E5D" w:rsidP="001F436B">
            <w:pPr>
              <w:spacing w:after="0" w:line="240" w:lineRule="auto"/>
              <w:jc w:val="center"/>
              <w:rPr>
                <w:rFonts w:ascii="Times New Roman" w:hAnsi="Times New Roman"/>
                <w:sz w:val="16"/>
                <w:szCs w:val="16"/>
              </w:rPr>
            </w:pPr>
          </w:p>
        </w:tc>
        <w:tc>
          <w:tcPr>
            <w:tcW w:w="1021" w:type="dxa"/>
            <w:vMerge/>
          </w:tcPr>
          <w:p w14:paraId="71FA5B37" w14:textId="77777777" w:rsidR="00670E5D" w:rsidRPr="008A44C8" w:rsidRDefault="00670E5D" w:rsidP="001F436B">
            <w:pPr>
              <w:spacing w:after="0" w:line="240" w:lineRule="auto"/>
              <w:jc w:val="center"/>
              <w:rPr>
                <w:rFonts w:ascii="Times New Roman" w:hAnsi="Times New Roman"/>
                <w:sz w:val="16"/>
                <w:szCs w:val="16"/>
              </w:rPr>
            </w:pPr>
          </w:p>
        </w:tc>
        <w:tc>
          <w:tcPr>
            <w:tcW w:w="567" w:type="dxa"/>
            <w:vAlign w:val="center"/>
          </w:tcPr>
          <w:p w14:paraId="2C8A3F66" w14:textId="77777777" w:rsidR="00670E5D" w:rsidRPr="008A44C8" w:rsidRDefault="00670E5D" w:rsidP="0002114B">
            <w:pPr>
              <w:spacing w:after="0" w:line="240" w:lineRule="auto"/>
              <w:jc w:val="center"/>
              <w:rPr>
                <w:rFonts w:ascii="Times New Roman" w:hAnsi="Times New Roman"/>
                <w:sz w:val="16"/>
                <w:szCs w:val="16"/>
              </w:rPr>
            </w:pPr>
            <w:r w:rsidRPr="008A44C8">
              <w:rPr>
                <w:rFonts w:ascii="Times New Roman" w:hAnsi="Times New Roman"/>
                <w:sz w:val="16"/>
                <w:szCs w:val="16"/>
              </w:rPr>
              <w:t>значение</w:t>
            </w:r>
          </w:p>
        </w:tc>
        <w:tc>
          <w:tcPr>
            <w:tcW w:w="567" w:type="dxa"/>
            <w:vAlign w:val="center"/>
          </w:tcPr>
          <w:p w14:paraId="4EAEED9E" w14:textId="77777777" w:rsidR="00670E5D" w:rsidRPr="008A44C8" w:rsidRDefault="00670E5D" w:rsidP="0002114B">
            <w:pPr>
              <w:spacing w:after="0" w:line="240" w:lineRule="auto"/>
              <w:jc w:val="center"/>
              <w:rPr>
                <w:rFonts w:ascii="Times New Roman" w:hAnsi="Times New Roman"/>
                <w:sz w:val="16"/>
                <w:szCs w:val="16"/>
              </w:rPr>
            </w:pPr>
            <w:r w:rsidRPr="008A44C8">
              <w:rPr>
                <w:rFonts w:ascii="Times New Roman" w:hAnsi="Times New Roman"/>
                <w:sz w:val="16"/>
                <w:szCs w:val="16"/>
              </w:rPr>
              <w:t>год</w:t>
            </w:r>
          </w:p>
        </w:tc>
        <w:tc>
          <w:tcPr>
            <w:tcW w:w="709" w:type="dxa"/>
            <w:vAlign w:val="center"/>
          </w:tcPr>
          <w:p w14:paraId="27DE9DC4" w14:textId="77777777" w:rsidR="00670E5D" w:rsidRPr="008A44C8" w:rsidRDefault="00670E5D" w:rsidP="005A0824">
            <w:pPr>
              <w:spacing w:after="0" w:line="240" w:lineRule="auto"/>
              <w:jc w:val="center"/>
              <w:rPr>
                <w:rFonts w:ascii="Times New Roman" w:hAnsi="Times New Roman"/>
                <w:sz w:val="16"/>
                <w:szCs w:val="16"/>
              </w:rPr>
            </w:pPr>
            <w:bookmarkStart w:id="2" w:name="_Ref129108205"/>
            <w:r>
              <w:rPr>
                <w:rFonts w:ascii="Times New Roman" w:hAnsi="Times New Roman"/>
                <w:sz w:val="16"/>
                <w:szCs w:val="16"/>
              </w:rPr>
              <w:t>2025</w:t>
            </w:r>
            <w:r w:rsidRPr="008A44C8">
              <w:rPr>
                <w:rStyle w:val="a9"/>
                <w:rFonts w:ascii="Times New Roman" w:hAnsi="Times New Roman"/>
                <w:sz w:val="16"/>
                <w:szCs w:val="16"/>
              </w:rPr>
              <w:footnoteReference w:id="15"/>
            </w:r>
            <w:bookmarkEnd w:id="2"/>
          </w:p>
        </w:tc>
        <w:tc>
          <w:tcPr>
            <w:tcW w:w="567" w:type="dxa"/>
            <w:vAlign w:val="center"/>
          </w:tcPr>
          <w:p w14:paraId="22573A1A" w14:textId="77777777" w:rsidR="00670E5D" w:rsidRPr="008A44C8" w:rsidRDefault="00670E5D" w:rsidP="0002114B">
            <w:pPr>
              <w:spacing w:after="0" w:line="240" w:lineRule="auto"/>
              <w:jc w:val="center"/>
              <w:rPr>
                <w:rFonts w:ascii="Times New Roman" w:hAnsi="Times New Roman"/>
                <w:sz w:val="16"/>
                <w:szCs w:val="16"/>
              </w:rPr>
            </w:pPr>
            <w:r>
              <w:rPr>
                <w:rFonts w:ascii="Times New Roman" w:hAnsi="Times New Roman"/>
                <w:sz w:val="16"/>
                <w:szCs w:val="16"/>
              </w:rPr>
              <w:t>2026</w:t>
            </w:r>
          </w:p>
        </w:tc>
        <w:tc>
          <w:tcPr>
            <w:tcW w:w="567" w:type="dxa"/>
            <w:vAlign w:val="center"/>
          </w:tcPr>
          <w:p w14:paraId="075CBF61" w14:textId="77777777" w:rsidR="00670E5D" w:rsidRPr="008A44C8" w:rsidRDefault="00670E5D" w:rsidP="0002114B">
            <w:pPr>
              <w:spacing w:after="0" w:line="240" w:lineRule="auto"/>
              <w:jc w:val="center"/>
              <w:rPr>
                <w:rFonts w:ascii="Times New Roman" w:hAnsi="Times New Roman"/>
                <w:sz w:val="16"/>
                <w:szCs w:val="16"/>
              </w:rPr>
            </w:pPr>
            <w:r>
              <w:rPr>
                <w:rFonts w:ascii="Times New Roman" w:hAnsi="Times New Roman"/>
                <w:sz w:val="16"/>
                <w:szCs w:val="16"/>
              </w:rPr>
              <w:t>2027</w:t>
            </w:r>
          </w:p>
        </w:tc>
        <w:tc>
          <w:tcPr>
            <w:tcW w:w="567" w:type="dxa"/>
            <w:vAlign w:val="center"/>
          </w:tcPr>
          <w:p w14:paraId="0C26AE1B" w14:textId="77777777" w:rsidR="00670E5D" w:rsidRPr="00CF4B28" w:rsidRDefault="00670E5D" w:rsidP="0002114B">
            <w:pPr>
              <w:spacing w:after="0" w:line="240" w:lineRule="auto"/>
              <w:jc w:val="center"/>
              <w:rPr>
                <w:rFonts w:ascii="Times New Roman" w:hAnsi="Times New Roman"/>
                <w:sz w:val="16"/>
                <w:szCs w:val="16"/>
              </w:rPr>
            </w:pPr>
            <w:r>
              <w:rPr>
                <w:rFonts w:ascii="Times New Roman" w:hAnsi="Times New Roman"/>
                <w:sz w:val="16"/>
                <w:szCs w:val="16"/>
              </w:rPr>
              <w:t>2028</w:t>
            </w:r>
          </w:p>
        </w:tc>
        <w:tc>
          <w:tcPr>
            <w:tcW w:w="567" w:type="dxa"/>
            <w:vAlign w:val="center"/>
          </w:tcPr>
          <w:p w14:paraId="42F1E852" w14:textId="77777777" w:rsidR="00670E5D" w:rsidRPr="008A44C8" w:rsidRDefault="00670E5D" w:rsidP="001F436B">
            <w:pPr>
              <w:spacing w:after="0" w:line="240" w:lineRule="auto"/>
              <w:jc w:val="center"/>
              <w:rPr>
                <w:rFonts w:ascii="Times New Roman" w:hAnsi="Times New Roman"/>
                <w:sz w:val="16"/>
                <w:szCs w:val="16"/>
              </w:rPr>
            </w:pPr>
            <w:r>
              <w:rPr>
                <w:rFonts w:ascii="Times New Roman" w:hAnsi="Times New Roman"/>
                <w:sz w:val="16"/>
                <w:szCs w:val="16"/>
              </w:rPr>
              <w:t>2029</w:t>
            </w:r>
          </w:p>
        </w:tc>
        <w:tc>
          <w:tcPr>
            <w:tcW w:w="567" w:type="dxa"/>
            <w:vAlign w:val="center"/>
          </w:tcPr>
          <w:p w14:paraId="556A7990" w14:textId="77777777" w:rsidR="00670E5D" w:rsidRPr="008A44C8" w:rsidRDefault="00670E5D" w:rsidP="001F436B">
            <w:pPr>
              <w:spacing w:after="0" w:line="240" w:lineRule="auto"/>
              <w:jc w:val="center"/>
              <w:rPr>
                <w:rFonts w:ascii="Times New Roman" w:hAnsi="Times New Roman"/>
                <w:sz w:val="16"/>
                <w:szCs w:val="16"/>
              </w:rPr>
            </w:pPr>
            <w:r>
              <w:rPr>
                <w:rFonts w:ascii="Times New Roman" w:hAnsi="Times New Roman"/>
                <w:sz w:val="16"/>
                <w:szCs w:val="16"/>
              </w:rPr>
              <w:t>2030</w:t>
            </w:r>
          </w:p>
        </w:tc>
        <w:tc>
          <w:tcPr>
            <w:tcW w:w="992" w:type="dxa"/>
            <w:vMerge/>
          </w:tcPr>
          <w:p w14:paraId="70C6791A" w14:textId="77777777" w:rsidR="00670E5D" w:rsidRPr="008A44C8" w:rsidRDefault="00670E5D" w:rsidP="001F436B">
            <w:pPr>
              <w:spacing w:after="0" w:line="240" w:lineRule="auto"/>
              <w:jc w:val="center"/>
              <w:rPr>
                <w:rFonts w:ascii="Times New Roman" w:hAnsi="Times New Roman"/>
                <w:sz w:val="16"/>
                <w:szCs w:val="16"/>
              </w:rPr>
            </w:pPr>
          </w:p>
        </w:tc>
        <w:tc>
          <w:tcPr>
            <w:tcW w:w="1418" w:type="dxa"/>
            <w:vMerge/>
          </w:tcPr>
          <w:p w14:paraId="0920DAF3" w14:textId="77777777" w:rsidR="00670E5D" w:rsidRPr="008A44C8" w:rsidRDefault="00670E5D" w:rsidP="001F436B">
            <w:pPr>
              <w:spacing w:after="0" w:line="240" w:lineRule="auto"/>
              <w:jc w:val="center"/>
              <w:rPr>
                <w:rFonts w:ascii="Times New Roman" w:hAnsi="Times New Roman"/>
                <w:sz w:val="16"/>
                <w:szCs w:val="16"/>
              </w:rPr>
            </w:pPr>
          </w:p>
        </w:tc>
        <w:tc>
          <w:tcPr>
            <w:tcW w:w="1417" w:type="dxa"/>
            <w:vMerge/>
            <w:shd w:val="clear" w:color="auto" w:fill="FFFFFF" w:themeFill="background1"/>
          </w:tcPr>
          <w:p w14:paraId="4C7C6389" w14:textId="77777777" w:rsidR="00670E5D" w:rsidRPr="008A44C8" w:rsidRDefault="00670E5D" w:rsidP="001F436B">
            <w:pPr>
              <w:spacing w:after="0" w:line="240" w:lineRule="auto"/>
              <w:jc w:val="center"/>
              <w:rPr>
                <w:rFonts w:ascii="Times New Roman" w:hAnsi="Times New Roman"/>
                <w:sz w:val="16"/>
                <w:szCs w:val="16"/>
              </w:rPr>
            </w:pPr>
          </w:p>
        </w:tc>
        <w:tc>
          <w:tcPr>
            <w:tcW w:w="1134" w:type="dxa"/>
            <w:vMerge/>
            <w:shd w:val="clear" w:color="auto" w:fill="FFFFFF" w:themeFill="background1"/>
          </w:tcPr>
          <w:p w14:paraId="5B034EA4" w14:textId="77777777" w:rsidR="00670E5D" w:rsidRPr="008A44C8" w:rsidRDefault="00670E5D" w:rsidP="001F436B">
            <w:pPr>
              <w:spacing w:after="0" w:line="240" w:lineRule="auto"/>
              <w:jc w:val="center"/>
              <w:rPr>
                <w:rFonts w:ascii="Times New Roman" w:hAnsi="Times New Roman"/>
                <w:sz w:val="16"/>
                <w:szCs w:val="16"/>
              </w:rPr>
            </w:pPr>
          </w:p>
        </w:tc>
        <w:tc>
          <w:tcPr>
            <w:tcW w:w="1134" w:type="dxa"/>
            <w:vMerge/>
          </w:tcPr>
          <w:p w14:paraId="28ECDB8C" w14:textId="77777777" w:rsidR="00670E5D" w:rsidRPr="008A44C8" w:rsidRDefault="00670E5D" w:rsidP="001F436B">
            <w:pPr>
              <w:spacing w:after="0" w:line="240" w:lineRule="auto"/>
              <w:jc w:val="center"/>
              <w:rPr>
                <w:rFonts w:ascii="Times New Roman" w:hAnsi="Times New Roman"/>
                <w:sz w:val="16"/>
                <w:szCs w:val="16"/>
              </w:rPr>
            </w:pPr>
          </w:p>
        </w:tc>
      </w:tr>
      <w:tr w:rsidR="00670E5D" w:rsidRPr="008A44C8" w14:paraId="2C0978BA" w14:textId="77777777" w:rsidTr="001F6DC5">
        <w:trPr>
          <w:trHeight w:val="298"/>
        </w:trPr>
        <w:tc>
          <w:tcPr>
            <w:tcW w:w="533" w:type="dxa"/>
            <w:vAlign w:val="center"/>
          </w:tcPr>
          <w:p w14:paraId="5C662BAD" w14:textId="77777777" w:rsidR="00670E5D" w:rsidRPr="004B0ED5" w:rsidRDefault="00670E5D" w:rsidP="00994B28">
            <w:pPr>
              <w:spacing w:after="0" w:line="240" w:lineRule="auto"/>
              <w:jc w:val="center"/>
              <w:rPr>
                <w:rFonts w:ascii="Times New Roman" w:hAnsi="Times New Roman"/>
                <w:sz w:val="16"/>
                <w:szCs w:val="16"/>
              </w:rPr>
            </w:pPr>
            <w:r w:rsidRPr="003E7441">
              <w:rPr>
                <w:rFonts w:ascii="Times New Roman" w:hAnsi="Times New Roman"/>
                <w:sz w:val="16"/>
                <w:szCs w:val="16"/>
              </w:rPr>
              <w:lastRenderedPageBreak/>
              <w:t>1</w:t>
            </w:r>
          </w:p>
        </w:tc>
        <w:tc>
          <w:tcPr>
            <w:tcW w:w="1727" w:type="dxa"/>
            <w:vAlign w:val="center"/>
          </w:tcPr>
          <w:p w14:paraId="56A685FB" w14:textId="77777777" w:rsidR="00670E5D" w:rsidRPr="004B0ED5" w:rsidRDefault="00670E5D" w:rsidP="004B0ED5">
            <w:pPr>
              <w:pStyle w:val="ab"/>
              <w:spacing w:after="0" w:line="240" w:lineRule="auto"/>
              <w:ind w:left="0" w:right="-21"/>
              <w:jc w:val="center"/>
              <w:rPr>
                <w:rFonts w:ascii="Times New Roman" w:hAnsi="Times New Roman"/>
                <w:sz w:val="16"/>
                <w:szCs w:val="16"/>
              </w:rPr>
            </w:pPr>
            <w:r w:rsidRPr="003E7441">
              <w:rPr>
                <w:rFonts w:ascii="Times New Roman" w:hAnsi="Times New Roman"/>
                <w:sz w:val="16"/>
                <w:szCs w:val="16"/>
              </w:rPr>
              <w:t>2</w:t>
            </w:r>
          </w:p>
        </w:tc>
        <w:tc>
          <w:tcPr>
            <w:tcW w:w="854" w:type="dxa"/>
            <w:vAlign w:val="center"/>
          </w:tcPr>
          <w:p w14:paraId="4D6ECADF" w14:textId="77777777" w:rsidR="00670E5D" w:rsidRPr="004B0ED5" w:rsidRDefault="00670E5D" w:rsidP="004B0ED5">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3</w:t>
            </w:r>
          </w:p>
        </w:tc>
        <w:tc>
          <w:tcPr>
            <w:tcW w:w="963" w:type="dxa"/>
            <w:shd w:val="clear" w:color="auto" w:fill="auto"/>
            <w:vAlign w:val="center"/>
          </w:tcPr>
          <w:p w14:paraId="2E699AF0" w14:textId="77777777" w:rsidR="00670E5D" w:rsidRPr="004B0ED5" w:rsidRDefault="00670E5D" w:rsidP="004B0ED5">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4</w:t>
            </w:r>
          </w:p>
        </w:tc>
        <w:tc>
          <w:tcPr>
            <w:tcW w:w="1021" w:type="dxa"/>
            <w:vAlign w:val="center"/>
          </w:tcPr>
          <w:p w14:paraId="2469BF6F" w14:textId="77777777" w:rsidR="00670E5D" w:rsidRPr="004B0ED5" w:rsidRDefault="00670E5D" w:rsidP="004B0ED5">
            <w:pPr>
              <w:spacing w:after="0" w:line="240" w:lineRule="auto"/>
              <w:jc w:val="center"/>
              <w:rPr>
                <w:rFonts w:ascii="Times New Roman" w:hAnsi="Times New Roman"/>
                <w:sz w:val="16"/>
                <w:szCs w:val="16"/>
              </w:rPr>
            </w:pPr>
            <w:r w:rsidRPr="003E7441">
              <w:rPr>
                <w:rFonts w:ascii="Times New Roman" w:hAnsi="Times New Roman"/>
                <w:sz w:val="16"/>
                <w:szCs w:val="16"/>
              </w:rPr>
              <w:t>5</w:t>
            </w:r>
          </w:p>
        </w:tc>
        <w:tc>
          <w:tcPr>
            <w:tcW w:w="567" w:type="dxa"/>
            <w:vAlign w:val="center"/>
          </w:tcPr>
          <w:p w14:paraId="07E1BB6D" w14:textId="77777777" w:rsidR="00670E5D" w:rsidRPr="004B0ED5" w:rsidRDefault="00670E5D" w:rsidP="004B0ED5">
            <w:pPr>
              <w:spacing w:after="0" w:line="240" w:lineRule="auto"/>
              <w:jc w:val="center"/>
              <w:rPr>
                <w:rFonts w:ascii="Times New Roman" w:hAnsi="Times New Roman"/>
                <w:sz w:val="16"/>
                <w:szCs w:val="16"/>
              </w:rPr>
            </w:pPr>
            <w:r w:rsidRPr="003E7441">
              <w:rPr>
                <w:rFonts w:ascii="Times New Roman" w:hAnsi="Times New Roman"/>
                <w:sz w:val="16"/>
                <w:szCs w:val="16"/>
              </w:rPr>
              <w:t>6</w:t>
            </w:r>
          </w:p>
        </w:tc>
        <w:tc>
          <w:tcPr>
            <w:tcW w:w="567" w:type="dxa"/>
            <w:vAlign w:val="center"/>
          </w:tcPr>
          <w:p w14:paraId="79DFFD9D" w14:textId="77777777" w:rsidR="00670E5D" w:rsidRPr="004B0ED5" w:rsidRDefault="00670E5D" w:rsidP="004B0ED5">
            <w:pPr>
              <w:pStyle w:val="ab"/>
              <w:spacing w:after="0" w:line="240" w:lineRule="auto"/>
              <w:ind w:left="27"/>
              <w:jc w:val="center"/>
              <w:rPr>
                <w:rFonts w:ascii="Times New Roman" w:hAnsi="Times New Roman"/>
                <w:sz w:val="16"/>
                <w:szCs w:val="16"/>
              </w:rPr>
            </w:pPr>
            <w:r w:rsidRPr="003E7441">
              <w:rPr>
                <w:rFonts w:ascii="Times New Roman" w:hAnsi="Times New Roman"/>
                <w:sz w:val="16"/>
                <w:szCs w:val="16"/>
              </w:rPr>
              <w:t>7</w:t>
            </w:r>
          </w:p>
        </w:tc>
        <w:tc>
          <w:tcPr>
            <w:tcW w:w="709" w:type="dxa"/>
            <w:vAlign w:val="center"/>
          </w:tcPr>
          <w:p w14:paraId="21117902" w14:textId="77777777" w:rsidR="00670E5D" w:rsidRPr="004B0ED5" w:rsidRDefault="00670E5D" w:rsidP="004B0ED5">
            <w:pPr>
              <w:spacing w:after="0" w:line="240" w:lineRule="auto"/>
              <w:jc w:val="center"/>
              <w:rPr>
                <w:rFonts w:ascii="Times New Roman" w:hAnsi="Times New Roman"/>
                <w:sz w:val="16"/>
                <w:szCs w:val="16"/>
              </w:rPr>
            </w:pPr>
            <w:r w:rsidRPr="003E7441">
              <w:rPr>
                <w:rFonts w:ascii="Times New Roman" w:hAnsi="Times New Roman"/>
                <w:sz w:val="16"/>
                <w:szCs w:val="16"/>
              </w:rPr>
              <w:t>8</w:t>
            </w:r>
          </w:p>
        </w:tc>
        <w:tc>
          <w:tcPr>
            <w:tcW w:w="567" w:type="dxa"/>
            <w:vAlign w:val="center"/>
          </w:tcPr>
          <w:p w14:paraId="365BF6B4" w14:textId="77777777" w:rsidR="00670E5D" w:rsidRPr="004B0ED5" w:rsidRDefault="00670E5D" w:rsidP="004B0ED5">
            <w:pPr>
              <w:pStyle w:val="ab"/>
              <w:spacing w:after="0" w:line="240" w:lineRule="auto"/>
              <w:ind w:left="-2"/>
              <w:jc w:val="center"/>
              <w:rPr>
                <w:rFonts w:ascii="Times New Roman" w:hAnsi="Times New Roman"/>
                <w:sz w:val="16"/>
                <w:szCs w:val="16"/>
              </w:rPr>
            </w:pPr>
            <w:r w:rsidRPr="003E7441">
              <w:rPr>
                <w:rFonts w:ascii="Times New Roman" w:hAnsi="Times New Roman"/>
                <w:sz w:val="16"/>
                <w:szCs w:val="16"/>
              </w:rPr>
              <w:t>9</w:t>
            </w:r>
          </w:p>
        </w:tc>
        <w:tc>
          <w:tcPr>
            <w:tcW w:w="567" w:type="dxa"/>
            <w:vAlign w:val="center"/>
          </w:tcPr>
          <w:p w14:paraId="01141AFB" w14:textId="77777777" w:rsidR="00670E5D" w:rsidRPr="004B0ED5" w:rsidRDefault="00670E5D" w:rsidP="004B0ED5">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10</w:t>
            </w:r>
          </w:p>
        </w:tc>
        <w:tc>
          <w:tcPr>
            <w:tcW w:w="567" w:type="dxa"/>
            <w:vAlign w:val="center"/>
          </w:tcPr>
          <w:p w14:paraId="7B5BBC83" w14:textId="77777777" w:rsidR="00670E5D" w:rsidRPr="004B0ED5" w:rsidRDefault="00670E5D" w:rsidP="004B0ED5">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11</w:t>
            </w:r>
          </w:p>
        </w:tc>
        <w:tc>
          <w:tcPr>
            <w:tcW w:w="567" w:type="dxa"/>
            <w:vAlign w:val="center"/>
          </w:tcPr>
          <w:p w14:paraId="095BE9AD" w14:textId="77777777" w:rsidR="00670E5D" w:rsidRPr="003E7441" w:rsidRDefault="00670E5D" w:rsidP="004B0ED5">
            <w:pPr>
              <w:pStyle w:val="ab"/>
              <w:spacing w:after="0" w:line="240" w:lineRule="auto"/>
              <w:ind w:left="0"/>
              <w:jc w:val="center"/>
              <w:rPr>
                <w:rFonts w:ascii="Times New Roman" w:hAnsi="Times New Roman"/>
                <w:sz w:val="16"/>
                <w:szCs w:val="16"/>
              </w:rPr>
            </w:pPr>
            <w:r>
              <w:rPr>
                <w:rFonts w:ascii="Times New Roman" w:hAnsi="Times New Roman"/>
                <w:sz w:val="16"/>
                <w:szCs w:val="16"/>
              </w:rPr>
              <w:t>12</w:t>
            </w:r>
          </w:p>
        </w:tc>
        <w:tc>
          <w:tcPr>
            <w:tcW w:w="567" w:type="dxa"/>
            <w:vAlign w:val="center"/>
          </w:tcPr>
          <w:p w14:paraId="26204912" w14:textId="77777777" w:rsidR="00670E5D" w:rsidRPr="003E7441" w:rsidRDefault="00670E5D" w:rsidP="004B0ED5">
            <w:pPr>
              <w:pStyle w:val="ab"/>
              <w:spacing w:after="0" w:line="240" w:lineRule="auto"/>
              <w:ind w:left="0"/>
              <w:jc w:val="center"/>
              <w:rPr>
                <w:rFonts w:ascii="Times New Roman" w:hAnsi="Times New Roman"/>
                <w:sz w:val="16"/>
                <w:szCs w:val="16"/>
              </w:rPr>
            </w:pPr>
            <w:r>
              <w:rPr>
                <w:rFonts w:ascii="Times New Roman" w:hAnsi="Times New Roman"/>
                <w:sz w:val="16"/>
                <w:szCs w:val="16"/>
              </w:rPr>
              <w:t>13</w:t>
            </w:r>
          </w:p>
        </w:tc>
        <w:tc>
          <w:tcPr>
            <w:tcW w:w="992" w:type="dxa"/>
            <w:vAlign w:val="center"/>
          </w:tcPr>
          <w:p w14:paraId="3FA00C5C" w14:textId="77777777" w:rsidR="00670E5D" w:rsidRPr="004B0ED5" w:rsidRDefault="00670E5D" w:rsidP="004B0ED5">
            <w:pPr>
              <w:pStyle w:val="ab"/>
              <w:spacing w:after="0" w:line="240" w:lineRule="auto"/>
              <w:ind w:left="0"/>
              <w:jc w:val="center"/>
              <w:rPr>
                <w:rFonts w:ascii="Times New Roman" w:hAnsi="Times New Roman"/>
                <w:sz w:val="16"/>
                <w:szCs w:val="16"/>
              </w:rPr>
            </w:pPr>
            <w:r>
              <w:rPr>
                <w:rFonts w:ascii="Times New Roman" w:hAnsi="Times New Roman"/>
                <w:sz w:val="16"/>
                <w:szCs w:val="16"/>
              </w:rPr>
              <w:t>14</w:t>
            </w:r>
          </w:p>
        </w:tc>
        <w:tc>
          <w:tcPr>
            <w:tcW w:w="1418" w:type="dxa"/>
            <w:vAlign w:val="center"/>
          </w:tcPr>
          <w:p w14:paraId="7A06F092" w14:textId="77777777" w:rsidR="00670E5D" w:rsidRPr="004B0ED5" w:rsidRDefault="00670E5D" w:rsidP="00670E5D">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w:t>
            </w:r>
            <w:r>
              <w:rPr>
                <w:rFonts w:ascii="Times New Roman" w:hAnsi="Times New Roman"/>
                <w:sz w:val="16"/>
                <w:szCs w:val="16"/>
              </w:rPr>
              <w:t>5</w:t>
            </w:r>
          </w:p>
        </w:tc>
        <w:tc>
          <w:tcPr>
            <w:tcW w:w="1417" w:type="dxa"/>
            <w:vAlign w:val="center"/>
          </w:tcPr>
          <w:p w14:paraId="7748185B" w14:textId="77777777" w:rsidR="00670E5D" w:rsidRPr="004B0ED5" w:rsidRDefault="00670E5D" w:rsidP="004B0ED5">
            <w:pPr>
              <w:pStyle w:val="ab"/>
              <w:spacing w:after="0" w:line="240" w:lineRule="auto"/>
              <w:ind w:left="0"/>
              <w:jc w:val="center"/>
              <w:rPr>
                <w:rFonts w:ascii="Times New Roman" w:hAnsi="Times New Roman"/>
                <w:sz w:val="16"/>
                <w:szCs w:val="16"/>
              </w:rPr>
            </w:pPr>
            <w:r>
              <w:rPr>
                <w:rFonts w:ascii="Times New Roman" w:hAnsi="Times New Roman"/>
                <w:sz w:val="16"/>
                <w:szCs w:val="16"/>
              </w:rPr>
              <w:t>16</w:t>
            </w:r>
          </w:p>
        </w:tc>
        <w:tc>
          <w:tcPr>
            <w:tcW w:w="1134" w:type="dxa"/>
            <w:vAlign w:val="center"/>
          </w:tcPr>
          <w:p w14:paraId="23DB5D10" w14:textId="77777777" w:rsidR="00670E5D" w:rsidRPr="004B0ED5" w:rsidRDefault="00670E5D" w:rsidP="004B0ED5">
            <w:pPr>
              <w:pStyle w:val="ab"/>
              <w:spacing w:after="0" w:line="240" w:lineRule="auto"/>
              <w:ind w:left="-24"/>
              <w:jc w:val="center"/>
              <w:rPr>
                <w:rFonts w:ascii="Times New Roman" w:hAnsi="Times New Roman"/>
                <w:sz w:val="16"/>
                <w:szCs w:val="16"/>
              </w:rPr>
            </w:pPr>
            <w:r>
              <w:rPr>
                <w:rFonts w:ascii="Times New Roman" w:hAnsi="Times New Roman"/>
                <w:sz w:val="16"/>
                <w:szCs w:val="16"/>
              </w:rPr>
              <w:t>17</w:t>
            </w:r>
          </w:p>
        </w:tc>
        <w:tc>
          <w:tcPr>
            <w:tcW w:w="1134" w:type="dxa"/>
            <w:vAlign w:val="center"/>
          </w:tcPr>
          <w:p w14:paraId="318DE7FC" w14:textId="77777777" w:rsidR="00670E5D" w:rsidRPr="004B0ED5" w:rsidRDefault="00670E5D" w:rsidP="004B0ED5">
            <w:pPr>
              <w:pStyle w:val="ab"/>
              <w:spacing w:after="0" w:line="240" w:lineRule="auto"/>
              <w:ind w:left="-30"/>
              <w:jc w:val="center"/>
              <w:rPr>
                <w:rFonts w:ascii="Times New Roman" w:hAnsi="Times New Roman"/>
                <w:sz w:val="16"/>
                <w:szCs w:val="16"/>
              </w:rPr>
            </w:pPr>
            <w:r>
              <w:rPr>
                <w:rFonts w:ascii="Times New Roman" w:hAnsi="Times New Roman"/>
                <w:sz w:val="16"/>
                <w:szCs w:val="16"/>
              </w:rPr>
              <w:t>18</w:t>
            </w:r>
          </w:p>
        </w:tc>
      </w:tr>
      <w:tr w:rsidR="00670E5D" w:rsidRPr="008A44C8" w14:paraId="1C624675" w14:textId="77777777" w:rsidTr="000E2432">
        <w:trPr>
          <w:trHeight w:val="366"/>
        </w:trPr>
        <w:tc>
          <w:tcPr>
            <w:tcW w:w="15871" w:type="dxa"/>
            <w:gridSpan w:val="18"/>
          </w:tcPr>
          <w:p w14:paraId="02694AAB" w14:textId="77777777" w:rsidR="00670E5D" w:rsidRPr="009342CF" w:rsidRDefault="00B0543F" w:rsidP="00421992">
            <w:pPr>
              <w:spacing w:after="0" w:line="240" w:lineRule="auto"/>
              <w:rPr>
                <w:rFonts w:ascii="Times New Roman" w:hAnsi="Times New Roman"/>
                <w:sz w:val="16"/>
                <w:szCs w:val="18"/>
              </w:rPr>
            </w:pPr>
            <w:r w:rsidRPr="009342CF">
              <w:rPr>
                <w:rFonts w:ascii="Times New Roman" w:hAnsi="Times New Roman"/>
                <w:sz w:val="16"/>
                <w:szCs w:val="18"/>
              </w:rPr>
              <w:t xml:space="preserve">1. </w:t>
            </w:r>
            <w:r w:rsidR="0003799A" w:rsidRPr="009342CF">
              <w:rPr>
                <w:rFonts w:ascii="Times New Roman" w:hAnsi="Times New Roman"/>
                <w:sz w:val="16"/>
                <w:szCs w:val="18"/>
              </w:rPr>
              <w:t>Цел</w:t>
            </w:r>
            <w:r w:rsidR="00A40F48" w:rsidRPr="009342CF">
              <w:rPr>
                <w:rFonts w:ascii="Times New Roman" w:hAnsi="Times New Roman"/>
                <w:sz w:val="16"/>
                <w:szCs w:val="18"/>
              </w:rPr>
              <w:t>ь</w:t>
            </w:r>
            <w:r w:rsidR="0003799A" w:rsidRPr="009342CF">
              <w:rPr>
                <w:rFonts w:ascii="Times New Roman" w:hAnsi="Times New Roman"/>
                <w:sz w:val="16"/>
                <w:szCs w:val="18"/>
              </w:rPr>
              <w:t xml:space="preserve"> </w:t>
            </w:r>
            <w:r w:rsidRPr="009342CF">
              <w:rPr>
                <w:rFonts w:ascii="Times New Roman" w:hAnsi="Times New Roman"/>
                <w:sz w:val="16"/>
                <w:szCs w:val="18"/>
              </w:rPr>
              <w:t>государственной программы</w:t>
            </w:r>
            <w:r w:rsidR="0003799A" w:rsidRPr="009342CF">
              <w:rPr>
                <w:rFonts w:ascii="Times New Roman" w:hAnsi="Times New Roman"/>
                <w:sz w:val="16"/>
                <w:szCs w:val="18"/>
              </w:rPr>
              <w:t xml:space="preserve"> </w:t>
            </w:r>
            <w:r w:rsidR="00670E5D" w:rsidRPr="009342CF">
              <w:rPr>
                <w:rFonts w:ascii="Times New Roman" w:hAnsi="Times New Roman"/>
                <w:sz w:val="16"/>
                <w:szCs w:val="18"/>
              </w:rPr>
              <w:t>«</w:t>
            </w:r>
            <w:r w:rsidRPr="009342CF">
              <w:rPr>
                <w:rFonts w:ascii="Times New Roman" w:hAnsi="Times New Roman"/>
                <w:sz w:val="16"/>
                <w:szCs w:val="18"/>
              </w:rPr>
              <w:t>Развитие топливно-энергетического комплекса и коммунального хозяйства, повышение качества предоставляемых коммунальных услуг в Мурманской области</w:t>
            </w:r>
            <w:r w:rsidR="00670E5D" w:rsidRPr="009342CF">
              <w:rPr>
                <w:rFonts w:ascii="Times New Roman" w:hAnsi="Times New Roman"/>
                <w:sz w:val="16"/>
                <w:szCs w:val="18"/>
              </w:rPr>
              <w:t>»</w:t>
            </w:r>
          </w:p>
        </w:tc>
      </w:tr>
      <w:tr w:rsidR="00670E5D" w:rsidRPr="008A44C8" w14:paraId="5E7EE5B3" w14:textId="77777777" w:rsidTr="002F30C3">
        <w:trPr>
          <w:trHeight w:val="372"/>
        </w:trPr>
        <w:tc>
          <w:tcPr>
            <w:tcW w:w="533" w:type="dxa"/>
            <w:vAlign w:val="center"/>
          </w:tcPr>
          <w:p w14:paraId="0135C329" w14:textId="77777777" w:rsidR="00670E5D" w:rsidRPr="001F6DC5" w:rsidRDefault="00670E5D" w:rsidP="005D4235">
            <w:pPr>
              <w:spacing w:after="0" w:line="240" w:lineRule="auto"/>
              <w:jc w:val="center"/>
              <w:rPr>
                <w:rFonts w:ascii="Times New Roman" w:hAnsi="Times New Roman"/>
                <w:sz w:val="16"/>
                <w:szCs w:val="16"/>
              </w:rPr>
            </w:pPr>
            <w:r w:rsidRPr="001F6DC5">
              <w:rPr>
                <w:rFonts w:ascii="Times New Roman" w:hAnsi="Times New Roman"/>
                <w:sz w:val="16"/>
                <w:szCs w:val="16"/>
              </w:rPr>
              <w:t>1.</w:t>
            </w:r>
            <w:r w:rsidR="00F10C16">
              <w:rPr>
                <w:rFonts w:ascii="Times New Roman" w:hAnsi="Times New Roman"/>
                <w:sz w:val="16"/>
                <w:szCs w:val="16"/>
              </w:rPr>
              <w:t>1.</w:t>
            </w:r>
          </w:p>
        </w:tc>
        <w:tc>
          <w:tcPr>
            <w:tcW w:w="1727" w:type="dxa"/>
            <w:vAlign w:val="center"/>
          </w:tcPr>
          <w:p w14:paraId="068CBF69" w14:textId="77777777" w:rsidR="00670E5D" w:rsidRPr="001F6DC5" w:rsidRDefault="00D736B8" w:rsidP="002F30C3">
            <w:pPr>
              <w:spacing w:after="0" w:line="240" w:lineRule="auto"/>
              <w:jc w:val="center"/>
              <w:rPr>
                <w:rFonts w:ascii="Times New Roman" w:hAnsi="Times New Roman"/>
                <w:sz w:val="16"/>
                <w:szCs w:val="16"/>
              </w:rPr>
            </w:pPr>
            <w:r w:rsidRPr="00D736B8">
              <w:rPr>
                <w:rFonts w:ascii="Times New Roman" w:hAnsi="Times New Roman"/>
                <w:sz w:val="16"/>
                <w:szCs w:val="16"/>
              </w:rPr>
              <w:t>Количество строящихся (реконструируемых) объектов топливно-энергетического комплекса и коммунальной инфраструктуры</w:t>
            </w:r>
          </w:p>
        </w:tc>
        <w:tc>
          <w:tcPr>
            <w:tcW w:w="854" w:type="dxa"/>
            <w:vAlign w:val="center"/>
          </w:tcPr>
          <w:p w14:paraId="6097C582" w14:textId="77777777" w:rsidR="00670E5D" w:rsidRPr="008A44C8" w:rsidRDefault="00F37CEA" w:rsidP="00B405BA">
            <w:pPr>
              <w:spacing w:after="0" w:line="240" w:lineRule="auto"/>
              <w:jc w:val="center"/>
              <w:rPr>
                <w:rFonts w:ascii="Times New Roman" w:hAnsi="Times New Roman"/>
                <w:sz w:val="16"/>
                <w:szCs w:val="16"/>
              </w:rPr>
            </w:pPr>
            <w:r>
              <w:rPr>
                <w:rFonts w:ascii="Times New Roman" w:hAnsi="Times New Roman"/>
                <w:sz w:val="16"/>
                <w:szCs w:val="16"/>
              </w:rPr>
              <w:t>Г</w:t>
            </w:r>
            <w:r w:rsidR="00670E5D">
              <w:rPr>
                <w:rFonts w:ascii="Times New Roman" w:hAnsi="Times New Roman"/>
                <w:sz w:val="16"/>
                <w:szCs w:val="16"/>
              </w:rPr>
              <w:t>П</w:t>
            </w:r>
          </w:p>
        </w:tc>
        <w:tc>
          <w:tcPr>
            <w:tcW w:w="963" w:type="dxa"/>
            <w:shd w:val="clear" w:color="auto" w:fill="auto"/>
            <w:vAlign w:val="center"/>
          </w:tcPr>
          <w:p w14:paraId="3980F190" w14:textId="77777777" w:rsidR="00670E5D" w:rsidRPr="001C6A3F" w:rsidRDefault="001C6A3F" w:rsidP="00B405BA">
            <w:pPr>
              <w:spacing w:after="0" w:line="240" w:lineRule="auto"/>
              <w:jc w:val="center"/>
              <w:rPr>
                <w:rFonts w:ascii="Times New Roman" w:hAnsi="Times New Roman"/>
                <w:sz w:val="14"/>
                <w:szCs w:val="14"/>
              </w:rPr>
            </w:pPr>
            <w:r w:rsidRPr="001C6A3F">
              <w:rPr>
                <w:rFonts w:ascii="Times New Roman" w:hAnsi="Times New Roman"/>
                <w:sz w:val="14"/>
                <w:szCs w:val="14"/>
              </w:rPr>
              <w:t>возрастание</w:t>
            </w:r>
          </w:p>
        </w:tc>
        <w:tc>
          <w:tcPr>
            <w:tcW w:w="1021" w:type="dxa"/>
            <w:vAlign w:val="center"/>
          </w:tcPr>
          <w:p w14:paraId="22BFFA08" w14:textId="77777777" w:rsidR="00670E5D" w:rsidRPr="008A44C8" w:rsidRDefault="001C6A3F" w:rsidP="00B405BA">
            <w:pPr>
              <w:spacing w:after="0" w:line="240" w:lineRule="auto"/>
              <w:jc w:val="center"/>
              <w:rPr>
                <w:rFonts w:ascii="Times New Roman" w:hAnsi="Times New Roman"/>
                <w:sz w:val="16"/>
                <w:szCs w:val="16"/>
              </w:rPr>
            </w:pPr>
            <w:r>
              <w:rPr>
                <w:rFonts w:ascii="Times New Roman" w:hAnsi="Times New Roman"/>
                <w:sz w:val="16"/>
                <w:szCs w:val="16"/>
              </w:rPr>
              <w:t>е</w:t>
            </w:r>
            <w:r w:rsidR="0003799A" w:rsidRPr="003C40F4">
              <w:rPr>
                <w:rFonts w:ascii="Times New Roman" w:hAnsi="Times New Roman"/>
                <w:sz w:val="16"/>
                <w:szCs w:val="16"/>
              </w:rPr>
              <w:t>д</w:t>
            </w:r>
            <w:r w:rsidR="00A40F48" w:rsidRPr="003C40F4">
              <w:rPr>
                <w:rFonts w:ascii="Times New Roman" w:hAnsi="Times New Roman"/>
                <w:sz w:val="16"/>
                <w:szCs w:val="16"/>
              </w:rPr>
              <w:t>иниц</w:t>
            </w:r>
          </w:p>
        </w:tc>
        <w:tc>
          <w:tcPr>
            <w:tcW w:w="567" w:type="dxa"/>
            <w:vAlign w:val="center"/>
          </w:tcPr>
          <w:p w14:paraId="39E7BAC8" w14:textId="77777777" w:rsidR="00670E5D" w:rsidRPr="001F6DC5" w:rsidRDefault="0003799A" w:rsidP="00B405BA">
            <w:pPr>
              <w:spacing w:after="0" w:line="240" w:lineRule="auto"/>
              <w:jc w:val="center"/>
              <w:rPr>
                <w:rFonts w:ascii="Times New Roman" w:hAnsi="Times New Roman"/>
                <w:sz w:val="16"/>
                <w:szCs w:val="16"/>
              </w:rPr>
            </w:pPr>
            <w:r w:rsidRPr="001F6DC5">
              <w:rPr>
                <w:rFonts w:ascii="Times New Roman" w:hAnsi="Times New Roman"/>
                <w:sz w:val="16"/>
                <w:szCs w:val="16"/>
              </w:rPr>
              <w:t>1</w:t>
            </w:r>
          </w:p>
        </w:tc>
        <w:tc>
          <w:tcPr>
            <w:tcW w:w="567" w:type="dxa"/>
            <w:vAlign w:val="center"/>
          </w:tcPr>
          <w:p w14:paraId="09F55523" w14:textId="77777777" w:rsidR="00670E5D" w:rsidRPr="001F6DC5" w:rsidRDefault="00670E5D" w:rsidP="00C00EB8">
            <w:pPr>
              <w:spacing w:after="0" w:line="240" w:lineRule="auto"/>
              <w:jc w:val="center"/>
              <w:rPr>
                <w:rFonts w:ascii="Times New Roman" w:hAnsi="Times New Roman"/>
                <w:sz w:val="16"/>
                <w:szCs w:val="16"/>
              </w:rPr>
            </w:pPr>
            <w:r w:rsidRPr="001F6DC5">
              <w:rPr>
                <w:rFonts w:ascii="Times New Roman" w:hAnsi="Times New Roman"/>
                <w:sz w:val="16"/>
                <w:szCs w:val="16"/>
              </w:rPr>
              <w:t>2023</w:t>
            </w:r>
          </w:p>
        </w:tc>
        <w:tc>
          <w:tcPr>
            <w:tcW w:w="709" w:type="dxa"/>
            <w:vAlign w:val="center"/>
          </w:tcPr>
          <w:p w14:paraId="23CFE853" w14:textId="77777777" w:rsidR="00670E5D" w:rsidRPr="001F6DC5" w:rsidRDefault="006B3AC6" w:rsidP="00B405BA">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w:t>
            </w:r>
          </w:p>
        </w:tc>
        <w:tc>
          <w:tcPr>
            <w:tcW w:w="567" w:type="dxa"/>
            <w:vAlign w:val="center"/>
          </w:tcPr>
          <w:p w14:paraId="7A106C00" w14:textId="77777777" w:rsidR="00670E5D" w:rsidRPr="001F6DC5" w:rsidRDefault="006B3AC6" w:rsidP="00B405BA">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w:t>
            </w:r>
          </w:p>
        </w:tc>
        <w:tc>
          <w:tcPr>
            <w:tcW w:w="567" w:type="dxa"/>
            <w:vAlign w:val="center"/>
          </w:tcPr>
          <w:p w14:paraId="630C3083" w14:textId="77777777" w:rsidR="00670E5D" w:rsidRPr="001F6DC5" w:rsidRDefault="001F6DC5" w:rsidP="00B405BA">
            <w:pPr>
              <w:autoSpaceDE w:val="0"/>
              <w:autoSpaceDN w:val="0"/>
              <w:adjustRightInd w:val="0"/>
              <w:spacing w:after="0" w:line="240" w:lineRule="auto"/>
              <w:jc w:val="center"/>
              <w:rPr>
                <w:rFonts w:ascii="Times New Roman" w:hAnsi="Times New Roman"/>
                <w:sz w:val="16"/>
                <w:szCs w:val="16"/>
              </w:rPr>
            </w:pPr>
            <w:r w:rsidRPr="001F6DC5">
              <w:rPr>
                <w:rFonts w:ascii="Times New Roman" w:hAnsi="Times New Roman"/>
                <w:sz w:val="16"/>
                <w:szCs w:val="16"/>
              </w:rPr>
              <w:t>0</w:t>
            </w:r>
          </w:p>
        </w:tc>
        <w:tc>
          <w:tcPr>
            <w:tcW w:w="567" w:type="dxa"/>
            <w:vAlign w:val="center"/>
          </w:tcPr>
          <w:p w14:paraId="65ADFCCF" w14:textId="77777777" w:rsidR="00670E5D" w:rsidRPr="001F6DC5" w:rsidRDefault="001F6DC5" w:rsidP="00B405BA">
            <w:pPr>
              <w:spacing w:after="0" w:line="240" w:lineRule="auto"/>
              <w:jc w:val="center"/>
              <w:rPr>
                <w:rFonts w:ascii="Times New Roman" w:hAnsi="Times New Roman"/>
                <w:sz w:val="16"/>
                <w:szCs w:val="16"/>
              </w:rPr>
            </w:pPr>
            <w:r w:rsidRPr="001F6DC5">
              <w:rPr>
                <w:rFonts w:ascii="Times New Roman" w:hAnsi="Times New Roman"/>
                <w:sz w:val="16"/>
                <w:szCs w:val="16"/>
              </w:rPr>
              <w:t>0</w:t>
            </w:r>
          </w:p>
        </w:tc>
        <w:tc>
          <w:tcPr>
            <w:tcW w:w="567" w:type="dxa"/>
            <w:vAlign w:val="center"/>
          </w:tcPr>
          <w:p w14:paraId="5EC88EA1" w14:textId="77777777" w:rsidR="00670E5D" w:rsidRPr="001F6DC5" w:rsidRDefault="001F6DC5" w:rsidP="00B405BA">
            <w:pPr>
              <w:spacing w:after="0" w:line="240" w:lineRule="auto"/>
              <w:jc w:val="center"/>
              <w:rPr>
                <w:rFonts w:ascii="Times New Roman" w:hAnsi="Times New Roman"/>
                <w:sz w:val="16"/>
                <w:szCs w:val="16"/>
              </w:rPr>
            </w:pPr>
            <w:r w:rsidRPr="001F6DC5">
              <w:rPr>
                <w:rFonts w:ascii="Times New Roman" w:hAnsi="Times New Roman"/>
                <w:sz w:val="16"/>
                <w:szCs w:val="16"/>
              </w:rPr>
              <w:t>0</w:t>
            </w:r>
          </w:p>
        </w:tc>
        <w:tc>
          <w:tcPr>
            <w:tcW w:w="567" w:type="dxa"/>
            <w:vAlign w:val="center"/>
          </w:tcPr>
          <w:p w14:paraId="4F1492E0" w14:textId="77777777" w:rsidR="00670E5D" w:rsidRPr="001F6DC5" w:rsidRDefault="001F6DC5" w:rsidP="00B405BA">
            <w:pPr>
              <w:spacing w:after="0" w:line="240" w:lineRule="auto"/>
              <w:jc w:val="center"/>
              <w:rPr>
                <w:rFonts w:ascii="Times New Roman" w:hAnsi="Times New Roman"/>
                <w:sz w:val="16"/>
                <w:szCs w:val="16"/>
              </w:rPr>
            </w:pPr>
            <w:r w:rsidRPr="001F6DC5">
              <w:rPr>
                <w:rFonts w:ascii="Times New Roman" w:hAnsi="Times New Roman"/>
                <w:sz w:val="16"/>
                <w:szCs w:val="16"/>
              </w:rPr>
              <w:t>0</w:t>
            </w:r>
          </w:p>
        </w:tc>
        <w:tc>
          <w:tcPr>
            <w:tcW w:w="992" w:type="dxa"/>
            <w:vAlign w:val="center"/>
          </w:tcPr>
          <w:p w14:paraId="635373CA" w14:textId="77777777" w:rsidR="00670E5D" w:rsidRPr="008A44C8" w:rsidRDefault="00670E5D" w:rsidP="00B405BA">
            <w:pPr>
              <w:spacing w:after="0" w:line="240" w:lineRule="auto"/>
              <w:jc w:val="center"/>
              <w:rPr>
                <w:rFonts w:ascii="Times New Roman" w:hAnsi="Times New Roman"/>
                <w:sz w:val="16"/>
                <w:szCs w:val="16"/>
              </w:rPr>
            </w:pPr>
            <w:r>
              <w:rPr>
                <w:rFonts w:ascii="Times New Roman" w:hAnsi="Times New Roman"/>
                <w:sz w:val="16"/>
                <w:szCs w:val="16"/>
              </w:rPr>
              <w:t>-</w:t>
            </w:r>
          </w:p>
        </w:tc>
        <w:tc>
          <w:tcPr>
            <w:tcW w:w="1418" w:type="dxa"/>
            <w:vAlign w:val="center"/>
          </w:tcPr>
          <w:p w14:paraId="138DF31D" w14:textId="77777777" w:rsidR="00670E5D" w:rsidRPr="008A44C8" w:rsidRDefault="00670E5D" w:rsidP="00B405BA">
            <w:pPr>
              <w:spacing w:after="0" w:line="240" w:lineRule="auto"/>
              <w:jc w:val="center"/>
              <w:rPr>
                <w:rFonts w:ascii="Times New Roman" w:hAnsi="Times New Roman"/>
                <w:sz w:val="16"/>
                <w:szCs w:val="16"/>
              </w:rPr>
            </w:pPr>
            <w:r w:rsidRPr="00CF4B28">
              <w:rPr>
                <w:rFonts w:ascii="Times New Roman" w:hAnsi="Times New Roman"/>
                <w:sz w:val="16"/>
                <w:szCs w:val="16"/>
              </w:rPr>
              <w:t>Министерство энергетики и жилищно-коммунального Мурманской области</w:t>
            </w:r>
          </w:p>
        </w:tc>
        <w:tc>
          <w:tcPr>
            <w:tcW w:w="1417" w:type="dxa"/>
            <w:vAlign w:val="center"/>
          </w:tcPr>
          <w:p w14:paraId="47B45422" w14:textId="77777777" w:rsidR="00670E5D" w:rsidRPr="00CF4B28" w:rsidRDefault="000E2432" w:rsidP="000E2432">
            <w:pPr>
              <w:spacing w:after="0" w:line="240" w:lineRule="auto"/>
              <w:jc w:val="center"/>
              <w:rPr>
                <w:rFonts w:ascii="Times New Roman" w:hAnsi="Times New Roman"/>
                <w:sz w:val="16"/>
                <w:szCs w:val="16"/>
              </w:rPr>
            </w:pPr>
            <w:r w:rsidRPr="000E2432">
              <w:rPr>
                <w:rFonts w:ascii="Times New Roman" w:hAnsi="Times New Roman"/>
                <w:sz w:val="16"/>
                <w:szCs w:val="16"/>
              </w:rPr>
              <w:t xml:space="preserve"> </w:t>
            </w:r>
            <w:r>
              <w:rPr>
                <w:rFonts w:ascii="Times New Roman" w:hAnsi="Times New Roman"/>
                <w:sz w:val="16"/>
                <w:szCs w:val="16"/>
              </w:rPr>
              <w:t>Р</w:t>
            </w:r>
            <w:r w:rsidRPr="000E2432">
              <w:rPr>
                <w:rFonts w:ascii="Times New Roman" w:hAnsi="Times New Roman"/>
                <w:sz w:val="16"/>
                <w:szCs w:val="16"/>
              </w:rPr>
              <w:t>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tc>
        <w:tc>
          <w:tcPr>
            <w:tcW w:w="1134" w:type="dxa"/>
            <w:vAlign w:val="center"/>
          </w:tcPr>
          <w:p w14:paraId="6C0C89D2" w14:textId="77777777" w:rsidR="00670E5D" w:rsidRPr="00CF4B28" w:rsidRDefault="00670E5D" w:rsidP="00B405BA">
            <w:pPr>
              <w:spacing w:after="0" w:line="240" w:lineRule="auto"/>
              <w:jc w:val="center"/>
              <w:rPr>
                <w:rFonts w:ascii="Times New Roman" w:hAnsi="Times New Roman"/>
                <w:sz w:val="16"/>
                <w:szCs w:val="16"/>
              </w:rPr>
            </w:pPr>
            <w:r w:rsidRPr="00CF4B28">
              <w:rPr>
                <w:rFonts w:ascii="Times New Roman" w:hAnsi="Times New Roman"/>
                <w:sz w:val="16"/>
                <w:szCs w:val="16"/>
              </w:rPr>
              <w:t>-</w:t>
            </w:r>
          </w:p>
        </w:tc>
        <w:tc>
          <w:tcPr>
            <w:tcW w:w="1134" w:type="dxa"/>
            <w:vAlign w:val="center"/>
          </w:tcPr>
          <w:p w14:paraId="38102597" w14:textId="77777777" w:rsidR="00670E5D" w:rsidRPr="00CF4B28" w:rsidRDefault="00670E5D" w:rsidP="00B405BA">
            <w:pPr>
              <w:spacing w:after="0" w:line="240" w:lineRule="auto"/>
              <w:jc w:val="center"/>
              <w:rPr>
                <w:rFonts w:ascii="Times New Roman" w:hAnsi="Times New Roman"/>
                <w:sz w:val="16"/>
                <w:szCs w:val="16"/>
              </w:rPr>
            </w:pPr>
            <w:r w:rsidRPr="00CF4B28">
              <w:rPr>
                <w:rFonts w:ascii="Times New Roman" w:hAnsi="Times New Roman"/>
                <w:sz w:val="16"/>
                <w:szCs w:val="16"/>
              </w:rPr>
              <w:t>-</w:t>
            </w:r>
          </w:p>
        </w:tc>
      </w:tr>
      <w:tr w:rsidR="00D9368B" w:rsidRPr="008A44C8" w14:paraId="194AEE62" w14:textId="77777777" w:rsidTr="002F30C3">
        <w:trPr>
          <w:trHeight w:val="372"/>
        </w:trPr>
        <w:tc>
          <w:tcPr>
            <w:tcW w:w="15871" w:type="dxa"/>
            <w:gridSpan w:val="18"/>
            <w:vAlign w:val="center"/>
          </w:tcPr>
          <w:p w14:paraId="453EE7AF" w14:textId="77777777" w:rsidR="00D9368B" w:rsidRDefault="00D9368B" w:rsidP="002F30C3">
            <w:pPr>
              <w:spacing w:after="0" w:line="240" w:lineRule="auto"/>
              <w:jc w:val="center"/>
              <w:rPr>
                <w:rFonts w:ascii="Times New Roman" w:hAnsi="Times New Roman"/>
                <w:sz w:val="16"/>
                <w:szCs w:val="16"/>
              </w:rPr>
            </w:pPr>
            <w:r>
              <w:rPr>
                <w:rFonts w:ascii="Times New Roman" w:hAnsi="Times New Roman"/>
                <w:sz w:val="16"/>
                <w:szCs w:val="16"/>
              </w:rPr>
              <w:t>2. Цель государственной программы «</w:t>
            </w:r>
            <w:r w:rsidRPr="00D9368B">
              <w:rPr>
                <w:rFonts w:ascii="Times New Roman" w:hAnsi="Times New Roman"/>
                <w:sz w:val="16"/>
                <w:szCs w:val="16"/>
              </w:rPr>
              <w:t>Обеспечение устойчивого функционирования коммунальной инфраструктуры и повышения эффективности использования топливно-энергетических ресурсов</w:t>
            </w:r>
            <w:r>
              <w:rPr>
                <w:rFonts w:ascii="Times New Roman" w:hAnsi="Times New Roman"/>
                <w:sz w:val="16"/>
                <w:szCs w:val="16"/>
              </w:rPr>
              <w:t>»</w:t>
            </w:r>
          </w:p>
        </w:tc>
      </w:tr>
      <w:tr w:rsidR="001C6A3F" w:rsidRPr="008A44C8" w14:paraId="3E697687" w14:textId="77777777" w:rsidTr="002F30C3">
        <w:trPr>
          <w:trHeight w:val="372"/>
        </w:trPr>
        <w:tc>
          <w:tcPr>
            <w:tcW w:w="533" w:type="dxa"/>
            <w:vAlign w:val="center"/>
          </w:tcPr>
          <w:p w14:paraId="6AA7D5DA" w14:textId="77777777" w:rsidR="001C6A3F" w:rsidRPr="001F6DC5" w:rsidRDefault="001C6A3F" w:rsidP="005D4235">
            <w:pPr>
              <w:spacing w:after="0" w:line="240" w:lineRule="auto"/>
              <w:jc w:val="center"/>
              <w:rPr>
                <w:rFonts w:ascii="Times New Roman" w:hAnsi="Times New Roman"/>
                <w:sz w:val="16"/>
                <w:szCs w:val="16"/>
              </w:rPr>
            </w:pPr>
            <w:r>
              <w:rPr>
                <w:rFonts w:ascii="Times New Roman" w:hAnsi="Times New Roman"/>
                <w:sz w:val="16"/>
                <w:szCs w:val="16"/>
              </w:rPr>
              <w:t>2</w:t>
            </w:r>
            <w:r w:rsidR="002A6AF1">
              <w:rPr>
                <w:rFonts w:ascii="Times New Roman" w:hAnsi="Times New Roman"/>
                <w:sz w:val="16"/>
                <w:szCs w:val="16"/>
              </w:rPr>
              <w:t>.</w:t>
            </w:r>
            <w:r w:rsidR="00F10C16">
              <w:rPr>
                <w:rFonts w:ascii="Times New Roman" w:hAnsi="Times New Roman"/>
                <w:sz w:val="16"/>
                <w:szCs w:val="16"/>
              </w:rPr>
              <w:t>1.</w:t>
            </w:r>
          </w:p>
        </w:tc>
        <w:tc>
          <w:tcPr>
            <w:tcW w:w="1727" w:type="dxa"/>
            <w:vAlign w:val="center"/>
          </w:tcPr>
          <w:p w14:paraId="43C40B80" w14:textId="77777777" w:rsidR="001C6A3F" w:rsidRPr="00D736B8" w:rsidRDefault="001C6A3F" w:rsidP="002F30C3">
            <w:pPr>
              <w:spacing w:after="0" w:line="240" w:lineRule="auto"/>
              <w:jc w:val="center"/>
              <w:rPr>
                <w:rFonts w:ascii="Times New Roman" w:hAnsi="Times New Roman"/>
                <w:sz w:val="16"/>
                <w:szCs w:val="16"/>
              </w:rPr>
            </w:pPr>
            <w:r>
              <w:rPr>
                <w:rFonts w:ascii="Times New Roman" w:hAnsi="Times New Roman"/>
                <w:sz w:val="16"/>
                <w:szCs w:val="16"/>
              </w:rPr>
              <w:t>Доля организаций, которым компенсированы недополученные доходы</w:t>
            </w:r>
          </w:p>
        </w:tc>
        <w:tc>
          <w:tcPr>
            <w:tcW w:w="854" w:type="dxa"/>
            <w:vAlign w:val="center"/>
          </w:tcPr>
          <w:p w14:paraId="52F9F847" w14:textId="77777777" w:rsidR="001C6A3F"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ГП</w:t>
            </w:r>
          </w:p>
        </w:tc>
        <w:tc>
          <w:tcPr>
            <w:tcW w:w="963" w:type="dxa"/>
            <w:shd w:val="clear" w:color="auto" w:fill="auto"/>
            <w:vAlign w:val="center"/>
          </w:tcPr>
          <w:p w14:paraId="5AB6A045" w14:textId="77777777" w:rsidR="001C6A3F" w:rsidRPr="001C6A3F" w:rsidRDefault="001C6A3F" w:rsidP="001C6A3F">
            <w:pPr>
              <w:spacing w:after="0" w:line="240" w:lineRule="auto"/>
              <w:jc w:val="center"/>
              <w:rPr>
                <w:rFonts w:ascii="Times New Roman" w:hAnsi="Times New Roman"/>
                <w:sz w:val="14"/>
                <w:szCs w:val="14"/>
              </w:rPr>
            </w:pPr>
            <w:r w:rsidRPr="001C6A3F">
              <w:rPr>
                <w:rFonts w:ascii="Times New Roman" w:hAnsi="Times New Roman"/>
                <w:sz w:val="14"/>
                <w:szCs w:val="14"/>
              </w:rPr>
              <w:t>возрастание</w:t>
            </w:r>
          </w:p>
        </w:tc>
        <w:tc>
          <w:tcPr>
            <w:tcW w:w="1021" w:type="dxa"/>
            <w:vAlign w:val="center"/>
          </w:tcPr>
          <w:p w14:paraId="2B2F6729" w14:textId="77777777" w:rsidR="001C6A3F" w:rsidRPr="003C40F4"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процент</w:t>
            </w:r>
          </w:p>
        </w:tc>
        <w:tc>
          <w:tcPr>
            <w:tcW w:w="567" w:type="dxa"/>
            <w:vAlign w:val="center"/>
          </w:tcPr>
          <w:p w14:paraId="54955F8B" w14:textId="77777777" w:rsidR="001C6A3F" w:rsidRPr="001F6DC5"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vAlign w:val="center"/>
          </w:tcPr>
          <w:p w14:paraId="017F3490" w14:textId="77777777" w:rsidR="001C6A3F" w:rsidRPr="001F6DC5"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2023</w:t>
            </w:r>
          </w:p>
        </w:tc>
        <w:tc>
          <w:tcPr>
            <w:tcW w:w="709" w:type="dxa"/>
            <w:vAlign w:val="center"/>
          </w:tcPr>
          <w:p w14:paraId="08101C5B" w14:textId="77777777" w:rsidR="001C6A3F" w:rsidRDefault="001C6A3F" w:rsidP="001C6A3F">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vAlign w:val="center"/>
          </w:tcPr>
          <w:p w14:paraId="6D1C90B2" w14:textId="77777777" w:rsidR="001C6A3F" w:rsidRDefault="001C6A3F" w:rsidP="001C6A3F">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vAlign w:val="center"/>
          </w:tcPr>
          <w:p w14:paraId="7BE7E67F" w14:textId="77777777" w:rsidR="001C6A3F" w:rsidRPr="001F6DC5" w:rsidRDefault="001C6A3F" w:rsidP="001C6A3F">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vAlign w:val="center"/>
          </w:tcPr>
          <w:p w14:paraId="0A82990A" w14:textId="77777777" w:rsidR="001C6A3F" w:rsidRPr="001F6DC5"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vAlign w:val="center"/>
          </w:tcPr>
          <w:p w14:paraId="4F35D4B2" w14:textId="77777777" w:rsidR="001C6A3F" w:rsidRPr="001F6DC5"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vAlign w:val="center"/>
          </w:tcPr>
          <w:p w14:paraId="5F2D961E" w14:textId="77777777" w:rsidR="001C6A3F" w:rsidRPr="001F6DC5"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100</w:t>
            </w:r>
          </w:p>
        </w:tc>
        <w:tc>
          <w:tcPr>
            <w:tcW w:w="992" w:type="dxa"/>
            <w:vAlign w:val="center"/>
          </w:tcPr>
          <w:p w14:paraId="72E4D47D" w14:textId="77777777" w:rsidR="001C6A3F"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w:t>
            </w:r>
          </w:p>
        </w:tc>
        <w:tc>
          <w:tcPr>
            <w:tcW w:w="1418" w:type="dxa"/>
            <w:vAlign w:val="center"/>
          </w:tcPr>
          <w:p w14:paraId="4FB8A636" w14:textId="77777777" w:rsidR="001C6A3F" w:rsidRPr="00CF4B28" w:rsidRDefault="001C6A3F" w:rsidP="001C6A3F">
            <w:pPr>
              <w:spacing w:after="0" w:line="240" w:lineRule="auto"/>
              <w:jc w:val="center"/>
              <w:rPr>
                <w:rFonts w:ascii="Times New Roman" w:hAnsi="Times New Roman"/>
                <w:sz w:val="16"/>
                <w:szCs w:val="16"/>
              </w:rPr>
            </w:pPr>
            <w:r w:rsidRPr="00CF4B28">
              <w:rPr>
                <w:rFonts w:ascii="Times New Roman" w:hAnsi="Times New Roman"/>
                <w:sz w:val="16"/>
                <w:szCs w:val="16"/>
              </w:rPr>
              <w:t>Министерство энергетики и жилищно-коммунального Мурманской области</w:t>
            </w:r>
          </w:p>
        </w:tc>
        <w:tc>
          <w:tcPr>
            <w:tcW w:w="1417" w:type="dxa"/>
          </w:tcPr>
          <w:p w14:paraId="79CD478C" w14:textId="77777777" w:rsidR="001C6A3F" w:rsidRPr="001C6A3F" w:rsidRDefault="001C6A3F" w:rsidP="001C6A3F">
            <w:pPr>
              <w:jc w:val="center"/>
              <w:rPr>
                <w:rFonts w:ascii="Times New Roman" w:hAnsi="Times New Roman"/>
                <w:sz w:val="16"/>
                <w:szCs w:val="16"/>
              </w:rPr>
            </w:pPr>
            <w:r w:rsidRPr="001C6A3F">
              <w:rPr>
                <w:rFonts w:ascii="Times New Roman" w:hAnsi="Times New Roman"/>
                <w:sz w:val="16"/>
                <w:szCs w:val="16"/>
              </w:rPr>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tc>
        <w:tc>
          <w:tcPr>
            <w:tcW w:w="1134" w:type="dxa"/>
            <w:vAlign w:val="center"/>
          </w:tcPr>
          <w:p w14:paraId="533EAF35" w14:textId="77777777" w:rsidR="001C6A3F" w:rsidRPr="00CF4B2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w:t>
            </w:r>
          </w:p>
        </w:tc>
        <w:tc>
          <w:tcPr>
            <w:tcW w:w="1134" w:type="dxa"/>
            <w:vAlign w:val="center"/>
          </w:tcPr>
          <w:p w14:paraId="26D46D15" w14:textId="77777777" w:rsidR="001C6A3F" w:rsidRPr="00CF4B2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w:t>
            </w:r>
          </w:p>
        </w:tc>
      </w:tr>
      <w:tr w:rsidR="001C6A3F" w:rsidRPr="008A44C8" w14:paraId="0B8F018D" w14:textId="77777777" w:rsidTr="002F30C3">
        <w:trPr>
          <w:trHeight w:val="372"/>
        </w:trPr>
        <w:tc>
          <w:tcPr>
            <w:tcW w:w="533" w:type="dxa"/>
            <w:vAlign w:val="center"/>
          </w:tcPr>
          <w:p w14:paraId="6EF4DFD9" w14:textId="77777777" w:rsidR="001C6A3F" w:rsidRPr="001F6DC5" w:rsidRDefault="00F10C16" w:rsidP="00F10C16">
            <w:pPr>
              <w:spacing w:after="0" w:line="240" w:lineRule="auto"/>
              <w:jc w:val="center"/>
              <w:rPr>
                <w:rFonts w:ascii="Times New Roman" w:hAnsi="Times New Roman"/>
                <w:sz w:val="16"/>
                <w:szCs w:val="16"/>
              </w:rPr>
            </w:pPr>
            <w:r>
              <w:rPr>
                <w:rFonts w:ascii="Times New Roman" w:hAnsi="Times New Roman"/>
                <w:sz w:val="16"/>
                <w:szCs w:val="16"/>
              </w:rPr>
              <w:t>2.2.</w:t>
            </w:r>
          </w:p>
        </w:tc>
        <w:tc>
          <w:tcPr>
            <w:tcW w:w="1727" w:type="dxa"/>
            <w:vAlign w:val="center"/>
          </w:tcPr>
          <w:p w14:paraId="433C7A9F" w14:textId="77777777" w:rsidR="001C6A3F" w:rsidRPr="00D736B8" w:rsidRDefault="001C6A3F" w:rsidP="002F30C3">
            <w:pPr>
              <w:spacing w:after="0" w:line="240" w:lineRule="auto"/>
              <w:jc w:val="center"/>
              <w:rPr>
                <w:rFonts w:ascii="Times New Roman" w:hAnsi="Times New Roman"/>
                <w:sz w:val="16"/>
                <w:szCs w:val="16"/>
              </w:rPr>
            </w:pPr>
            <w:r w:rsidRPr="000E4AD8">
              <w:rPr>
                <w:rFonts w:ascii="Times New Roman" w:hAnsi="Times New Roman"/>
                <w:sz w:val="16"/>
                <w:szCs w:val="16"/>
              </w:rPr>
              <w:t>Доля отремонтированных инженерных сетей ЖКХ муниципальных образований в общем объеме ветхих инженерных сетей, подлежащих ремонту</w:t>
            </w:r>
          </w:p>
        </w:tc>
        <w:tc>
          <w:tcPr>
            <w:tcW w:w="854" w:type="dxa"/>
            <w:vAlign w:val="center"/>
          </w:tcPr>
          <w:p w14:paraId="02390A18" w14:textId="77777777" w:rsidR="001C6A3F"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ГП</w:t>
            </w:r>
          </w:p>
        </w:tc>
        <w:tc>
          <w:tcPr>
            <w:tcW w:w="963" w:type="dxa"/>
            <w:shd w:val="clear" w:color="auto" w:fill="auto"/>
            <w:vAlign w:val="center"/>
          </w:tcPr>
          <w:p w14:paraId="6144F683" w14:textId="77777777" w:rsidR="001C6A3F" w:rsidRPr="001C6A3F" w:rsidRDefault="001C6A3F" w:rsidP="001C6A3F">
            <w:pPr>
              <w:spacing w:after="0" w:line="240" w:lineRule="auto"/>
              <w:jc w:val="center"/>
              <w:rPr>
                <w:rFonts w:ascii="Times New Roman" w:hAnsi="Times New Roman"/>
                <w:sz w:val="14"/>
                <w:szCs w:val="14"/>
              </w:rPr>
            </w:pPr>
            <w:r w:rsidRPr="001C6A3F">
              <w:rPr>
                <w:rFonts w:ascii="Times New Roman" w:hAnsi="Times New Roman"/>
                <w:sz w:val="14"/>
                <w:szCs w:val="14"/>
              </w:rPr>
              <w:t>возрастание</w:t>
            </w:r>
          </w:p>
        </w:tc>
        <w:tc>
          <w:tcPr>
            <w:tcW w:w="1021" w:type="dxa"/>
            <w:vAlign w:val="center"/>
          </w:tcPr>
          <w:p w14:paraId="2DB1D77C" w14:textId="77777777" w:rsidR="001C6A3F" w:rsidRPr="003C40F4"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процент</w:t>
            </w:r>
          </w:p>
        </w:tc>
        <w:tc>
          <w:tcPr>
            <w:tcW w:w="567" w:type="dxa"/>
            <w:vAlign w:val="center"/>
          </w:tcPr>
          <w:p w14:paraId="1AA47D00" w14:textId="77777777" w:rsidR="001C6A3F" w:rsidRPr="000E4AD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24,6</w:t>
            </w:r>
          </w:p>
        </w:tc>
        <w:tc>
          <w:tcPr>
            <w:tcW w:w="567" w:type="dxa"/>
            <w:vAlign w:val="center"/>
          </w:tcPr>
          <w:p w14:paraId="335C3162" w14:textId="77777777" w:rsidR="001C6A3F" w:rsidRPr="000E4AD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2023</w:t>
            </w:r>
          </w:p>
        </w:tc>
        <w:tc>
          <w:tcPr>
            <w:tcW w:w="709" w:type="dxa"/>
            <w:vAlign w:val="center"/>
          </w:tcPr>
          <w:p w14:paraId="72DF41E8" w14:textId="77777777" w:rsidR="001C6A3F" w:rsidRPr="000E4AD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26,0</w:t>
            </w:r>
          </w:p>
        </w:tc>
        <w:tc>
          <w:tcPr>
            <w:tcW w:w="567" w:type="dxa"/>
            <w:vAlign w:val="center"/>
          </w:tcPr>
          <w:p w14:paraId="79F06228" w14:textId="77777777" w:rsidR="001C6A3F" w:rsidRPr="000E4AD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26,7</w:t>
            </w:r>
          </w:p>
        </w:tc>
        <w:tc>
          <w:tcPr>
            <w:tcW w:w="567" w:type="dxa"/>
            <w:vAlign w:val="center"/>
          </w:tcPr>
          <w:p w14:paraId="15F2828F" w14:textId="77777777" w:rsidR="001C6A3F" w:rsidRPr="000E4AD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27,4</w:t>
            </w:r>
          </w:p>
        </w:tc>
        <w:tc>
          <w:tcPr>
            <w:tcW w:w="567" w:type="dxa"/>
            <w:vAlign w:val="center"/>
          </w:tcPr>
          <w:p w14:paraId="13875C54" w14:textId="77777777" w:rsidR="001C6A3F" w:rsidRPr="000E4AD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28,0</w:t>
            </w:r>
          </w:p>
        </w:tc>
        <w:tc>
          <w:tcPr>
            <w:tcW w:w="567" w:type="dxa"/>
            <w:vAlign w:val="center"/>
          </w:tcPr>
          <w:p w14:paraId="4AEDB4B8" w14:textId="77777777" w:rsidR="001C6A3F" w:rsidRPr="000E4AD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28,6</w:t>
            </w:r>
          </w:p>
        </w:tc>
        <w:tc>
          <w:tcPr>
            <w:tcW w:w="567" w:type="dxa"/>
            <w:vAlign w:val="center"/>
          </w:tcPr>
          <w:p w14:paraId="1C3AC525" w14:textId="77777777" w:rsidR="001C6A3F" w:rsidRPr="000E4AD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29,3</w:t>
            </w:r>
          </w:p>
        </w:tc>
        <w:tc>
          <w:tcPr>
            <w:tcW w:w="992" w:type="dxa"/>
            <w:vAlign w:val="center"/>
          </w:tcPr>
          <w:p w14:paraId="15A9EF2A" w14:textId="77777777" w:rsidR="001C6A3F"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w:t>
            </w:r>
          </w:p>
        </w:tc>
        <w:tc>
          <w:tcPr>
            <w:tcW w:w="1418" w:type="dxa"/>
            <w:vAlign w:val="center"/>
          </w:tcPr>
          <w:p w14:paraId="3348E61D" w14:textId="77777777" w:rsidR="001C6A3F" w:rsidRPr="00CF4B28" w:rsidRDefault="001C6A3F" w:rsidP="001C6A3F">
            <w:pPr>
              <w:spacing w:after="0" w:line="240" w:lineRule="auto"/>
              <w:jc w:val="center"/>
              <w:rPr>
                <w:rFonts w:ascii="Times New Roman" w:hAnsi="Times New Roman"/>
                <w:sz w:val="16"/>
                <w:szCs w:val="16"/>
              </w:rPr>
            </w:pPr>
            <w:r w:rsidRPr="00CF4B28">
              <w:rPr>
                <w:rFonts w:ascii="Times New Roman" w:hAnsi="Times New Roman"/>
                <w:sz w:val="16"/>
                <w:szCs w:val="16"/>
              </w:rPr>
              <w:t>Министерство энергетики и жилищно-коммунального Мурманской области</w:t>
            </w:r>
          </w:p>
        </w:tc>
        <w:tc>
          <w:tcPr>
            <w:tcW w:w="1417" w:type="dxa"/>
          </w:tcPr>
          <w:p w14:paraId="0EB0C7CC" w14:textId="77777777" w:rsidR="001C6A3F" w:rsidRPr="001C6A3F" w:rsidRDefault="001C6A3F" w:rsidP="001C6A3F">
            <w:pPr>
              <w:jc w:val="center"/>
              <w:rPr>
                <w:rFonts w:ascii="Times New Roman" w:hAnsi="Times New Roman"/>
                <w:sz w:val="16"/>
                <w:szCs w:val="16"/>
              </w:rPr>
            </w:pPr>
            <w:r w:rsidRPr="001C6A3F">
              <w:rPr>
                <w:rFonts w:ascii="Times New Roman" w:hAnsi="Times New Roman"/>
                <w:sz w:val="16"/>
                <w:szCs w:val="16"/>
              </w:rPr>
              <w:t xml:space="preserve">Реализация программы модернизации коммунальной инфраструктуры и улучшение качества предоставляемых коммунальных услуг для 20 млн. </w:t>
            </w:r>
            <w:r w:rsidRPr="001C6A3F">
              <w:rPr>
                <w:rFonts w:ascii="Times New Roman" w:hAnsi="Times New Roman"/>
                <w:sz w:val="16"/>
                <w:szCs w:val="16"/>
              </w:rPr>
              <w:lastRenderedPageBreak/>
              <w:t>человек к 2030 году</w:t>
            </w:r>
          </w:p>
        </w:tc>
        <w:tc>
          <w:tcPr>
            <w:tcW w:w="1134" w:type="dxa"/>
            <w:vAlign w:val="center"/>
          </w:tcPr>
          <w:p w14:paraId="2EED87BF" w14:textId="77777777" w:rsidR="001C6A3F" w:rsidRPr="00CF4B2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lastRenderedPageBreak/>
              <w:t>-</w:t>
            </w:r>
          </w:p>
        </w:tc>
        <w:tc>
          <w:tcPr>
            <w:tcW w:w="1134" w:type="dxa"/>
            <w:vAlign w:val="center"/>
          </w:tcPr>
          <w:p w14:paraId="697D6B6C" w14:textId="77777777" w:rsidR="001C6A3F" w:rsidRPr="00CF4B28" w:rsidRDefault="001C6A3F" w:rsidP="001C6A3F">
            <w:pPr>
              <w:spacing w:after="0" w:line="240" w:lineRule="auto"/>
              <w:jc w:val="center"/>
              <w:rPr>
                <w:rFonts w:ascii="Times New Roman" w:hAnsi="Times New Roman"/>
                <w:sz w:val="16"/>
                <w:szCs w:val="16"/>
              </w:rPr>
            </w:pPr>
            <w:r>
              <w:rPr>
                <w:rFonts w:ascii="Times New Roman" w:hAnsi="Times New Roman"/>
                <w:sz w:val="16"/>
                <w:szCs w:val="16"/>
              </w:rPr>
              <w:t>-</w:t>
            </w:r>
          </w:p>
        </w:tc>
      </w:tr>
    </w:tbl>
    <w:p w14:paraId="083B469B" w14:textId="77777777" w:rsidR="00B42E06" w:rsidRDefault="00B42E06" w:rsidP="001F436B">
      <w:pPr>
        <w:spacing w:after="0" w:line="240" w:lineRule="auto"/>
        <w:rPr>
          <w:rFonts w:ascii="Times New Roman" w:hAnsi="Times New Roman"/>
          <w:sz w:val="16"/>
          <w:szCs w:val="16"/>
        </w:rPr>
      </w:pPr>
    </w:p>
    <w:p w14:paraId="65106D9E" w14:textId="77777777" w:rsidR="00B42E06" w:rsidRDefault="00B42E06" w:rsidP="001F436B">
      <w:pPr>
        <w:spacing w:after="0" w:line="240" w:lineRule="auto"/>
        <w:rPr>
          <w:rFonts w:ascii="Times New Roman" w:hAnsi="Times New Roman"/>
          <w:sz w:val="16"/>
          <w:szCs w:val="16"/>
        </w:rPr>
      </w:pPr>
    </w:p>
    <w:p w14:paraId="424A20E9" w14:textId="77777777" w:rsidR="0014392E" w:rsidRPr="00FB0266" w:rsidRDefault="0014392E" w:rsidP="001D51A9">
      <w:pPr>
        <w:shd w:val="clear" w:color="auto" w:fill="D9D9D9" w:themeFill="background1" w:themeFillShade="D9"/>
        <w:spacing w:after="0" w:line="240" w:lineRule="auto"/>
        <w:jc w:val="center"/>
        <w:rPr>
          <w:rFonts w:ascii="Times New Roman" w:hAnsi="Times New Roman"/>
          <w:sz w:val="20"/>
          <w:szCs w:val="20"/>
        </w:rPr>
      </w:pPr>
      <w:r w:rsidRPr="00FB0266">
        <w:rPr>
          <w:rFonts w:ascii="Times New Roman" w:hAnsi="Times New Roman"/>
          <w:sz w:val="20"/>
          <w:szCs w:val="20"/>
        </w:rPr>
        <w:t xml:space="preserve">2.1. Прокси-показатели государственной программы </w:t>
      </w:r>
      <w:r w:rsidR="00CF4B28" w:rsidRPr="00FB0266">
        <w:rPr>
          <w:rFonts w:ascii="Times New Roman" w:hAnsi="Times New Roman"/>
          <w:sz w:val="20"/>
          <w:szCs w:val="20"/>
        </w:rPr>
        <w:t>за 2025 – 20</w:t>
      </w:r>
      <w:r w:rsidR="00A65072" w:rsidRPr="00FB0266">
        <w:rPr>
          <w:rFonts w:ascii="Times New Roman" w:hAnsi="Times New Roman"/>
          <w:sz w:val="20"/>
          <w:szCs w:val="20"/>
        </w:rPr>
        <w:t>30</w:t>
      </w:r>
      <w:r w:rsidR="00CF4B28" w:rsidRPr="00FB0266">
        <w:rPr>
          <w:rFonts w:ascii="Times New Roman" w:hAnsi="Times New Roman"/>
          <w:sz w:val="20"/>
          <w:szCs w:val="20"/>
        </w:rPr>
        <w:t xml:space="preserve"> гг.</w:t>
      </w:r>
    </w:p>
    <w:p w14:paraId="30DD74AB" w14:textId="77777777" w:rsidR="0014392E" w:rsidRPr="00FB0266" w:rsidRDefault="0014392E" w:rsidP="001D51A9">
      <w:pPr>
        <w:shd w:val="clear" w:color="auto" w:fill="D9D9D9" w:themeFill="background1" w:themeFillShade="D9"/>
        <w:spacing w:after="0" w:line="240" w:lineRule="auto"/>
        <w:jc w:val="center"/>
        <w:rPr>
          <w:rFonts w:ascii="Times New Roman" w:hAnsi="Times New Roman"/>
          <w:sz w:val="20"/>
          <w:szCs w:val="20"/>
        </w:rPr>
      </w:pPr>
    </w:p>
    <w:tbl>
      <w:tblPr>
        <w:tblW w:w="157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693"/>
        <w:gridCol w:w="1559"/>
        <w:gridCol w:w="1418"/>
        <w:gridCol w:w="1134"/>
        <w:gridCol w:w="1134"/>
        <w:gridCol w:w="992"/>
        <w:gridCol w:w="1134"/>
        <w:gridCol w:w="850"/>
        <w:gridCol w:w="993"/>
        <w:gridCol w:w="850"/>
        <w:gridCol w:w="851"/>
        <w:gridCol w:w="1559"/>
      </w:tblGrid>
      <w:tr w:rsidR="00FB0266" w:rsidRPr="00FB0266" w14:paraId="09AA8BEA" w14:textId="77777777" w:rsidTr="001F6DC5">
        <w:trPr>
          <w:trHeight w:val="444"/>
        </w:trPr>
        <w:tc>
          <w:tcPr>
            <w:tcW w:w="568" w:type="dxa"/>
            <w:vMerge w:val="restart"/>
            <w:vAlign w:val="center"/>
          </w:tcPr>
          <w:p w14:paraId="3AD19EC9"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 п/п</w:t>
            </w:r>
          </w:p>
        </w:tc>
        <w:tc>
          <w:tcPr>
            <w:tcW w:w="2693" w:type="dxa"/>
            <w:vMerge w:val="restart"/>
            <w:vAlign w:val="center"/>
          </w:tcPr>
          <w:p w14:paraId="16C5569F"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p>
          <w:p w14:paraId="2B98BDD2"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Наименование прокси-показателя</w:t>
            </w:r>
          </w:p>
        </w:tc>
        <w:tc>
          <w:tcPr>
            <w:tcW w:w="1559" w:type="dxa"/>
            <w:vMerge w:val="restart"/>
            <w:vAlign w:val="center"/>
          </w:tcPr>
          <w:p w14:paraId="1DB6F3A3"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Признак возрастания/ убывания</w:t>
            </w:r>
          </w:p>
        </w:tc>
        <w:tc>
          <w:tcPr>
            <w:tcW w:w="1418" w:type="dxa"/>
            <w:vMerge w:val="restart"/>
            <w:vAlign w:val="center"/>
          </w:tcPr>
          <w:p w14:paraId="0EAD7F99"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Единица измерения (по ОКЕИ)</w:t>
            </w:r>
          </w:p>
        </w:tc>
        <w:tc>
          <w:tcPr>
            <w:tcW w:w="2268" w:type="dxa"/>
            <w:gridSpan w:val="2"/>
            <w:vAlign w:val="center"/>
          </w:tcPr>
          <w:p w14:paraId="3104B9B8"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Базовое значение</w:t>
            </w:r>
          </w:p>
        </w:tc>
        <w:tc>
          <w:tcPr>
            <w:tcW w:w="5670" w:type="dxa"/>
            <w:gridSpan w:val="6"/>
            <w:vAlign w:val="center"/>
          </w:tcPr>
          <w:p w14:paraId="1D5596F8"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Значение показателя по кварталам/месяцам</w:t>
            </w:r>
          </w:p>
        </w:tc>
        <w:tc>
          <w:tcPr>
            <w:tcW w:w="1559" w:type="dxa"/>
            <w:vMerge w:val="restart"/>
            <w:vAlign w:val="center"/>
          </w:tcPr>
          <w:p w14:paraId="778D7ABD"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Ответственный за достижение показателя</w:t>
            </w:r>
          </w:p>
        </w:tc>
      </w:tr>
      <w:tr w:rsidR="00FB0266" w:rsidRPr="00FB0266" w14:paraId="30D7F20F" w14:textId="77777777" w:rsidTr="001F6DC5">
        <w:trPr>
          <w:trHeight w:val="594"/>
        </w:trPr>
        <w:tc>
          <w:tcPr>
            <w:tcW w:w="568" w:type="dxa"/>
            <w:vMerge/>
            <w:vAlign w:val="center"/>
          </w:tcPr>
          <w:p w14:paraId="6EC64F2B"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p>
        </w:tc>
        <w:tc>
          <w:tcPr>
            <w:tcW w:w="2693" w:type="dxa"/>
            <w:vMerge/>
            <w:vAlign w:val="center"/>
          </w:tcPr>
          <w:p w14:paraId="48D8298B"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p>
        </w:tc>
        <w:tc>
          <w:tcPr>
            <w:tcW w:w="1559" w:type="dxa"/>
            <w:vMerge/>
          </w:tcPr>
          <w:p w14:paraId="27BE9C54"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p>
        </w:tc>
        <w:tc>
          <w:tcPr>
            <w:tcW w:w="1418" w:type="dxa"/>
            <w:vMerge/>
            <w:vAlign w:val="center"/>
          </w:tcPr>
          <w:p w14:paraId="56800C65"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p>
        </w:tc>
        <w:tc>
          <w:tcPr>
            <w:tcW w:w="1134" w:type="dxa"/>
            <w:vAlign w:val="center"/>
          </w:tcPr>
          <w:p w14:paraId="09685C48"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значение</w:t>
            </w:r>
          </w:p>
        </w:tc>
        <w:tc>
          <w:tcPr>
            <w:tcW w:w="1134" w:type="dxa"/>
            <w:vAlign w:val="center"/>
          </w:tcPr>
          <w:p w14:paraId="03A8E49E"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год</w:t>
            </w:r>
          </w:p>
        </w:tc>
        <w:tc>
          <w:tcPr>
            <w:tcW w:w="992" w:type="dxa"/>
            <w:vAlign w:val="center"/>
          </w:tcPr>
          <w:p w14:paraId="01572631"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2025</w:t>
            </w:r>
            <w:r w:rsidRPr="00FB0266">
              <w:rPr>
                <w:rStyle w:val="a9"/>
                <w:rFonts w:ascii="Times New Roman" w:hAnsi="Times New Roman"/>
                <w:sz w:val="16"/>
                <w:szCs w:val="16"/>
              </w:rPr>
              <w:footnoteReference w:id="16"/>
            </w:r>
          </w:p>
        </w:tc>
        <w:tc>
          <w:tcPr>
            <w:tcW w:w="1134" w:type="dxa"/>
            <w:vAlign w:val="center"/>
          </w:tcPr>
          <w:p w14:paraId="0760E066"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2026</w:t>
            </w:r>
          </w:p>
        </w:tc>
        <w:tc>
          <w:tcPr>
            <w:tcW w:w="850" w:type="dxa"/>
            <w:vAlign w:val="center"/>
          </w:tcPr>
          <w:p w14:paraId="2A8D5E2F"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2027</w:t>
            </w:r>
          </w:p>
        </w:tc>
        <w:tc>
          <w:tcPr>
            <w:tcW w:w="993" w:type="dxa"/>
            <w:vAlign w:val="center"/>
          </w:tcPr>
          <w:p w14:paraId="0C62E7BD"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2028</w:t>
            </w:r>
          </w:p>
        </w:tc>
        <w:tc>
          <w:tcPr>
            <w:tcW w:w="850" w:type="dxa"/>
            <w:vAlign w:val="center"/>
          </w:tcPr>
          <w:p w14:paraId="4960F166"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2029</w:t>
            </w:r>
          </w:p>
        </w:tc>
        <w:tc>
          <w:tcPr>
            <w:tcW w:w="851" w:type="dxa"/>
            <w:vAlign w:val="center"/>
          </w:tcPr>
          <w:p w14:paraId="2719ACF0"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2030</w:t>
            </w:r>
          </w:p>
        </w:tc>
        <w:tc>
          <w:tcPr>
            <w:tcW w:w="1559" w:type="dxa"/>
            <w:vMerge/>
            <w:vAlign w:val="center"/>
          </w:tcPr>
          <w:p w14:paraId="1F0C2AF0"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p>
        </w:tc>
      </w:tr>
      <w:tr w:rsidR="00FB0266" w:rsidRPr="00FB0266" w14:paraId="624BA972" w14:textId="77777777" w:rsidTr="001F6DC5">
        <w:trPr>
          <w:trHeight w:val="298"/>
        </w:trPr>
        <w:tc>
          <w:tcPr>
            <w:tcW w:w="568" w:type="dxa"/>
            <w:vAlign w:val="center"/>
          </w:tcPr>
          <w:p w14:paraId="676DFE1E"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1</w:t>
            </w:r>
          </w:p>
        </w:tc>
        <w:tc>
          <w:tcPr>
            <w:tcW w:w="2693" w:type="dxa"/>
            <w:vAlign w:val="center"/>
          </w:tcPr>
          <w:p w14:paraId="01BAA87B"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2</w:t>
            </w:r>
          </w:p>
        </w:tc>
        <w:tc>
          <w:tcPr>
            <w:tcW w:w="1559" w:type="dxa"/>
            <w:vAlign w:val="center"/>
          </w:tcPr>
          <w:p w14:paraId="70DE3984"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3</w:t>
            </w:r>
          </w:p>
        </w:tc>
        <w:tc>
          <w:tcPr>
            <w:tcW w:w="1418" w:type="dxa"/>
            <w:vAlign w:val="center"/>
          </w:tcPr>
          <w:p w14:paraId="18517E0F"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4</w:t>
            </w:r>
          </w:p>
        </w:tc>
        <w:tc>
          <w:tcPr>
            <w:tcW w:w="1134" w:type="dxa"/>
            <w:vAlign w:val="center"/>
          </w:tcPr>
          <w:p w14:paraId="095DCEA8"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5</w:t>
            </w:r>
          </w:p>
        </w:tc>
        <w:tc>
          <w:tcPr>
            <w:tcW w:w="1134" w:type="dxa"/>
            <w:vAlign w:val="center"/>
          </w:tcPr>
          <w:p w14:paraId="6ECDC843"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6</w:t>
            </w:r>
          </w:p>
        </w:tc>
        <w:tc>
          <w:tcPr>
            <w:tcW w:w="992" w:type="dxa"/>
            <w:vAlign w:val="center"/>
          </w:tcPr>
          <w:p w14:paraId="6788AC3F"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7</w:t>
            </w:r>
          </w:p>
        </w:tc>
        <w:tc>
          <w:tcPr>
            <w:tcW w:w="1134" w:type="dxa"/>
            <w:vAlign w:val="center"/>
          </w:tcPr>
          <w:p w14:paraId="0144DB1C"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8</w:t>
            </w:r>
          </w:p>
        </w:tc>
        <w:tc>
          <w:tcPr>
            <w:tcW w:w="850" w:type="dxa"/>
            <w:vAlign w:val="center"/>
          </w:tcPr>
          <w:p w14:paraId="49967C11"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9</w:t>
            </w:r>
          </w:p>
        </w:tc>
        <w:tc>
          <w:tcPr>
            <w:tcW w:w="993" w:type="dxa"/>
            <w:vAlign w:val="center"/>
          </w:tcPr>
          <w:p w14:paraId="2D22692D"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10</w:t>
            </w:r>
          </w:p>
        </w:tc>
        <w:tc>
          <w:tcPr>
            <w:tcW w:w="850" w:type="dxa"/>
            <w:vAlign w:val="center"/>
          </w:tcPr>
          <w:p w14:paraId="1C29AFDA"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p>
        </w:tc>
        <w:tc>
          <w:tcPr>
            <w:tcW w:w="851" w:type="dxa"/>
            <w:vAlign w:val="center"/>
          </w:tcPr>
          <w:p w14:paraId="064C0322"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p>
        </w:tc>
        <w:tc>
          <w:tcPr>
            <w:tcW w:w="1559" w:type="dxa"/>
            <w:vAlign w:val="center"/>
          </w:tcPr>
          <w:p w14:paraId="2D20E706"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lang w:val="en-US"/>
              </w:rPr>
            </w:pPr>
            <w:r w:rsidRPr="00FB0266">
              <w:rPr>
                <w:rFonts w:ascii="Times New Roman" w:hAnsi="Times New Roman"/>
                <w:sz w:val="16"/>
                <w:szCs w:val="16"/>
              </w:rPr>
              <w:t>11</w:t>
            </w:r>
          </w:p>
        </w:tc>
      </w:tr>
      <w:tr w:rsidR="00FB0266" w:rsidRPr="00FB0266" w14:paraId="060EBAD2" w14:textId="77777777" w:rsidTr="001F6DC5">
        <w:trPr>
          <w:trHeight w:val="372"/>
        </w:trPr>
        <w:tc>
          <w:tcPr>
            <w:tcW w:w="568" w:type="dxa"/>
            <w:vAlign w:val="center"/>
          </w:tcPr>
          <w:p w14:paraId="0BB05335"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1.1</w:t>
            </w:r>
          </w:p>
        </w:tc>
        <w:tc>
          <w:tcPr>
            <w:tcW w:w="2693" w:type="dxa"/>
            <w:vAlign w:val="center"/>
          </w:tcPr>
          <w:p w14:paraId="0674D519"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i/>
                <w:sz w:val="16"/>
                <w:szCs w:val="16"/>
              </w:rPr>
            </w:pPr>
            <w:r w:rsidRPr="00FB0266">
              <w:rPr>
                <w:rFonts w:ascii="Times New Roman" w:hAnsi="Times New Roman"/>
                <w:i/>
                <w:sz w:val="16"/>
                <w:szCs w:val="16"/>
              </w:rPr>
              <w:t>-</w:t>
            </w:r>
          </w:p>
        </w:tc>
        <w:tc>
          <w:tcPr>
            <w:tcW w:w="1559" w:type="dxa"/>
            <w:shd w:val="clear" w:color="auto" w:fill="FFFFFF" w:themeFill="background1"/>
            <w:vAlign w:val="center"/>
          </w:tcPr>
          <w:p w14:paraId="4B1FE670"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c>
          <w:tcPr>
            <w:tcW w:w="1418" w:type="dxa"/>
            <w:shd w:val="clear" w:color="auto" w:fill="FFFFFF" w:themeFill="background1"/>
            <w:vAlign w:val="center"/>
          </w:tcPr>
          <w:p w14:paraId="21D84608"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c>
          <w:tcPr>
            <w:tcW w:w="1134" w:type="dxa"/>
            <w:shd w:val="clear" w:color="auto" w:fill="FFFFFF" w:themeFill="background1"/>
            <w:vAlign w:val="center"/>
          </w:tcPr>
          <w:p w14:paraId="0103779A"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c>
          <w:tcPr>
            <w:tcW w:w="1134" w:type="dxa"/>
            <w:shd w:val="clear" w:color="auto" w:fill="FFFFFF" w:themeFill="background1"/>
            <w:vAlign w:val="center"/>
          </w:tcPr>
          <w:p w14:paraId="7D10087D"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c>
          <w:tcPr>
            <w:tcW w:w="992" w:type="dxa"/>
            <w:shd w:val="clear" w:color="auto" w:fill="FFFFFF" w:themeFill="background1"/>
            <w:vAlign w:val="center"/>
          </w:tcPr>
          <w:p w14:paraId="6B22906E"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p>
        </w:tc>
        <w:tc>
          <w:tcPr>
            <w:tcW w:w="1134" w:type="dxa"/>
            <w:shd w:val="clear" w:color="auto" w:fill="FFFFFF" w:themeFill="background1"/>
            <w:vAlign w:val="center"/>
          </w:tcPr>
          <w:p w14:paraId="280BBC6E"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c>
          <w:tcPr>
            <w:tcW w:w="850" w:type="dxa"/>
            <w:shd w:val="clear" w:color="auto" w:fill="FFFFFF" w:themeFill="background1"/>
            <w:vAlign w:val="center"/>
          </w:tcPr>
          <w:p w14:paraId="65489429"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c>
          <w:tcPr>
            <w:tcW w:w="993" w:type="dxa"/>
            <w:shd w:val="clear" w:color="auto" w:fill="FFFFFF" w:themeFill="background1"/>
            <w:vAlign w:val="center"/>
          </w:tcPr>
          <w:p w14:paraId="2C68DEAF"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c>
          <w:tcPr>
            <w:tcW w:w="850" w:type="dxa"/>
            <w:shd w:val="clear" w:color="auto" w:fill="FFFFFF" w:themeFill="background1"/>
            <w:vAlign w:val="center"/>
          </w:tcPr>
          <w:p w14:paraId="4E33A7BB"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c>
          <w:tcPr>
            <w:tcW w:w="851" w:type="dxa"/>
            <w:shd w:val="clear" w:color="auto" w:fill="FFFFFF" w:themeFill="background1"/>
            <w:vAlign w:val="center"/>
          </w:tcPr>
          <w:p w14:paraId="2EB687B4"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c>
          <w:tcPr>
            <w:tcW w:w="1559" w:type="dxa"/>
            <w:shd w:val="clear" w:color="auto" w:fill="FFFFFF" w:themeFill="background1"/>
            <w:vAlign w:val="center"/>
          </w:tcPr>
          <w:p w14:paraId="2B80C4E8" w14:textId="77777777" w:rsidR="001F6DC5" w:rsidRPr="00FB0266" w:rsidRDefault="001F6DC5" w:rsidP="001D51A9">
            <w:pPr>
              <w:shd w:val="clear" w:color="auto" w:fill="D9D9D9" w:themeFill="background1" w:themeFillShade="D9"/>
              <w:spacing w:after="0" w:line="240" w:lineRule="auto"/>
              <w:jc w:val="center"/>
              <w:rPr>
                <w:rFonts w:ascii="Times New Roman" w:hAnsi="Times New Roman"/>
                <w:sz w:val="16"/>
                <w:szCs w:val="16"/>
              </w:rPr>
            </w:pPr>
            <w:r w:rsidRPr="00FB0266">
              <w:rPr>
                <w:rFonts w:ascii="Times New Roman" w:hAnsi="Times New Roman"/>
                <w:sz w:val="16"/>
                <w:szCs w:val="16"/>
              </w:rPr>
              <w:t>-</w:t>
            </w:r>
          </w:p>
        </w:tc>
      </w:tr>
    </w:tbl>
    <w:p w14:paraId="7E21C927" w14:textId="77777777" w:rsidR="00F07621" w:rsidRPr="008A44C8" w:rsidRDefault="00F07621" w:rsidP="00F07621">
      <w:pPr>
        <w:spacing w:before="600" w:after="120"/>
        <w:jc w:val="center"/>
        <w:rPr>
          <w:rFonts w:ascii="Times New Roman" w:hAnsi="Times New Roman"/>
          <w:sz w:val="16"/>
          <w:szCs w:val="16"/>
        </w:rPr>
      </w:pPr>
      <w:r w:rsidRPr="00E314C9">
        <w:rPr>
          <w:rFonts w:ascii="Times New Roman" w:hAnsi="Times New Roman"/>
          <w:sz w:val="20"/>
          <w:szCs w:val="20"/>
        </w:rPr>
        <w:t>3.</w:t>
      </w:r>
      <w:r w:rsidRPr="00E314C9">
        <w:rPr>
          <w:rFonts w:ascii="Times New Roman" w:hAnsi="Times New Roman"/>
          <w:sz w:val="20"/>
          <w:szCs w:val="16"/>
        </w:rPr>
        <w:t xml:space="preserve"> </w:t>
      </w:r>
      <w:r w:rsidR="00E17FE0" w:rsidRPr="00E314C9">
        <w:rPr>
          <w:rFonts w:ascii="Times New Roman" w:hAnsi="Times New Roman"/>
          <w:sz w:val="20"/>
          <w:szCs w:val="16"/>
        </w:rPr>
        <w:t xml:space="preserve">Помесячный план </w:t>
      </w:r>
      <w:r w:rsidRPr="00E314C9">
        <w:rPr>
          <w:rFonts w:ascii="Times New Roman" w:hAnsi="Times New Roman"/>
          <w:sz w:val="20"/>
          <w:szCs w:val="16"/>
        </w:rPr>
        <w:t xml:space="preserve">достижения показателей государственной программы </w:t>
      </w:r>
      <w:r w:rsidR="00C00EB8">
        <w:rPr>
          <w:rFonts w:ascii="Times New Roman" w:hAnsi="Times New Roman"/>
          <w:sz w:val="20"/>
          <w:szCs w:val="16"/>
        </w:rPr>
        <w:t>в</w:t>
      </w:r>
      <w:r w:rsidR="00A65072">
        <w:rPr>
          <w:rFonts w:ascii="Times New Roman" w:hAnsi="Times New Roman"/>
          <w:sz w:val="20"/>
          <w:szCs w:val="20"/>
        </w:rPr>
        <w:t xml:space="preserve"> 2025</w:t>
      </w:r>
      <w:r w:rsidR="00C00EB8">
        <w:rPr>
          <w:rFonts w:ascii="Times New Roman" w:hAnsi="Times New Roman"/>
          <w:sz w:val="20"/>
          <w:szCs w:val="20"/>
        </w:rPr>
        <w:t xml:space="preserve"> году</w:t>
      </w:r>
      <w:r w:rsidR="00A65072">
        <w:rPr>
          <w:rFonts w:ascii="Times New Roman" w:hAnsi="Times New Roman"/>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602"/>
        <w:gridCol w:w="4211"/>
        <w:gridCol w:w="1168"/>
        <w:gridCol w:w="1460"/>
        <w:gridCol w:w="587"/>
        <w:gridCol w:w="584"/>
        <w:gridCol w:w="584"/>
        <w:gridCol w:w="584"/>
        <w:gridCol w:w="584"/>
        <w:gridCol w:w="584"/>
        <w:gridCol w:w="584"/>
        <w:gridCol w:w="584"/>
        <w:gridCol w:w="584"/>
        <w:gridCol w:w="584"/>
        <w:gridCol w:w="643"/>
        <w:gridCol w:w="1767"/>
      </w:tblGrid>
      <w:tr w:rsidR="00F07621" w:rsidRPr="008A44C8" w14:paraId="0B0323DA" w14:textId="77777777" w:rsidTr="00D0237E">
        <w:trPr>
          <w:trHeight w:val="349"/>
          <w:tblHeader/>
        </w:trPr>
        <w:tc>
          <w:tcPr>
            <w:tcW w:w="192" w:type="pct"/>
            <w:vMerge w:val="restart"/>
            <w:vAlign w:val="center"/>
          </w:tcPr>
          <w:p w14:paraId="712EC637" w14:textId="77777777" w:rsidR="00F07621" w:rsidRPr="008A44C8" w:rsidRDefault="00F07621" w:rsidP="00EC6E7A">
            <w:pPr>
              <w:spacing w:before="60" w:after="60" w:line="240" w:lineRule="auto"/>
              <w:jc w:val="center"/>
              <w:rPr>
                <w:rFonts w:ascii="Times New Roman" w:hAnsi="Times New Roman"/>
                <w:sz w:val="16"/>
                <w:szCs w:val="16"/>
              </w:rPr>
            </w:pPr>
            <w:r w:rsidRPr="008A44C8">
              <w:rPr>
                <w:rFonts w:ascii="Times New Roman" w:hAnsi="Times New Roman"/>
                <w:sz w:val="16"/>
                <w:szCs w:val="16"/>
              </w:rPr>
              <w:t>№ п/п</w:t>
            </w:r>
          </w:p>
        </w:tc>
        <w:tc>
          <w:tcPr>
            <w:tcW w:w="1342" w:type="pct"/>
            <w:vMerge w:val="restart"/>
            <w:vAlign w:val="center"/>
          </w:tcPr>
          <w:p w14:paraId="2A771F4C" w14:textId="77777777" w:rsidR="00F07621" w:rsidRPr="00F07621" w:rsidRDefault="00956526" w:rsidP="00956526">
            <w:pPr>
              <w:spacing w:line="240" w:lineRule="auto"/>
              <w:jc w:val="center"/>
              <w:rPr>
                <w:rFonts w:ascii="Times New Roman" w:hAnsi="Times New Roman"/>
                <w:sz w:val="16"/>
                <w:szCs w:val="16"/>
              </w:rPr>
            </w:pPr>
            <w:r>
              <w:rPr>
                <w:rFonts w:ascii="Times New Roman" w:hAnsi="Times New Roman"/>
                <w:sz w:val="16"/>
                <w:szCs w:val="16"/>
              </w:rPr>
              <w:t xml:space="preserve">Наименование </w:t>
            </w:r>
            <w:r w:rsidR="00F07621">
              <w:rPr>
                <w:rFonts w:ascii="Times New Roman" w:hAnsi="Times New Roman"/>
                <w:sz w:val="16"/>
                <w:szCs w:val="16"/>
              </w:rPr>
              <w:t>п</w:t>
            </w:r>
            <w:r w:rsidR="00F07621" w:rsidRPr="008A44C8">
              <w:rPr>
                <w:rFonts w:ascii="Times New Roman" w:hAnsi="Times New Roman"/>
                <w:sz w:val="16"/>
                <w:szCs w:val="16"/>
              </w:rPr>
              <w:t>оказател</w:t>
            </w:r>
            <w:r>
              <w:rPr>
                <w:rFonts w:ascii="Times New Roman" w:hAnsi="Times New Roman"/>
                <w:sz w:val="16"/>
                <w:szCs w:val="16"/>
              </w:rPr>
              <w:t>я</w:t>
            </w:r>
            <w:r w:rsidR="00F07621" w:rsidRPr="00F50596">
              <w:rPr>
                <w:rFonts w:ascii="Times New Roman" w:hAnsi="Times New Roman"/>
                <w:sz w:val="16"/>
                <w:szCs w:val="16"/>
              </w:rPr>
              <w:t xml:space="preserve"> </w:t>
            </w:r>
          </w:p>
        </w:tc>
        <w:tc>
          <w:tcPr>
            <w:tcW w:w="372" w:type="pct"/>
            <w:vMerge w:val="restart"/>
            <w:vAlign w:val="center"/>
          </w:tcPr>
          <w:p w14:paraId="36F86F11" w14:textId="77777777" w:rsidR="00F07621" w:rsidRPr="00F50596" w:rsidRDefault="00F07621" w:rsidP="002A4CD1">
            <w:pPr>
              <w:spacing w:line="240" w:lineRule="atLeast"/>
              <w:jc w:val="center"/>
              <w:rPr>
                <w:rFonts w:ascii="Times New Roman" w:hAnsi="Times New Roman"/>
                <w:sz w:val="16"/>
                <w:szCs w:val="16"/>
                <w:highlight w:val="yellow"/>
              </w:rPr>
            </w:pPr>
            <w:r w:rsidRPr="00115394">
              <w:rPr>
                <w:rFonts w:ascii="Times New Roman" w:hAnsi="Times New Roman"/>
                <w:sz w:val="16"/>
                <w:szCs w:val="16"/>
              </w:rPr>
              <w:t>Уровень показателя</w:t>
            </w:r>
          </w:p>
        </w:tc>
        <w:tc>
          <w:tcPr>
            <w:tcW w:w="465" w:type="pct"/>
            <w:vMerge w:val="restart"/>
            <w:vAlign w:val="center"/>
          </w:tcPr>
          <w:p w14:paraId="73C9AB73" w14:textId="77777777" w:rsidR="00F07621" w:rsidRPr="008A44C8" w:rsidRDefault="00F07621" w:rsidP="00EC6E7A">
            <w:pPr>
              <w:spacing w:line="240" w:lineRule="auto"/>
              <w:jc w:val="center"/>
              <w:rPr>
                <w:rFonts w:ascii="Times New Roman" w:hAnsi="Times New Roman"/>
                <w:sz w:val="16"/>
                <w:szCs w:val="16"/>
              </w:rPr>
            </w:pPr>
            <w:r w:rsidRPr="008A44C8">
              <w:rPr>
                <w:rFonts w:ascii="Times New Roman" w:hAnsi="Times New Roman"/>
                <w:sz w:val="16"/>
                <w:szCs w:val="16"/>
              </w:rPr>
              <w:t>Единица измерения</w:t>
            </w:r>
            <w:r w:rsidR="00EC6E7A">
              <w:rPr>
                <w:rFonts w:ascii="Times New Roman" w:hAnsi="Times New Roman"/>
                <w:sz w:val="16"/>
                <w:szCs w:val="16"/>
              </w:rPr>
              <w:t xml:space="preserve"> </w:t>
            </w:r>
            <w:r w:rsidRPr="008A44C8">
              <w:rPr>
                <w:rFonts w:ascii="Times New Roman" w:hAnsi="Times New Roman"/>
                <w:sz w:val="16"/>
                <w:szCs w:val="16"/>
              </w:rPr>
              <w:t>(по ОКЕИ)</w:t>
            </w:r>
          </w:p>
        </w:tc>
        <w:tc>
          <w:tcPr>
            <w:tcW w:w="2066" w:type="pct"/>
            <w:gridSpan w:val="11"/>
            <w:vAlign w:val="center"/>
          </w:tcPr>
          <w:p w14:paraId="1AC35789" w14:textId="77777777" w:rsidR="00F07621" w:rsidRPr="00205F67" w:rsidRDefault="00F07621" w:rsidP="009F2F30">
            <w:pPr>
              <w:spacing w:before="60" w:after="60" w:line="240" w:lineRule="auto"/>
              <w:jc w:val="center"/>
              <w:rPr>
                <w:rFonts w:ascii="Times New Roman" w:hAnsi="Times New Roman"/>
                <w:sz w:val="16"/>
                <w:szCs w:val="16"/>
              </w:rPr>
            </w:pPr>
            <w:r w:rsidRPr="00FB783D">
              <w:rPr>
                <w:rFonts w:ascii="Times New Roman" w:hAnsi="Times New Roman"/>
                <w:sz w:val="16"/>
                <w:szCs w:val="16"/>
              </w:rPr>
              <w:t xml:space="preserve">Плановые значения по </w:t>
            </w:r>
            <w:r w:rsidR="009F2F30">
              <w:rPr>
                <w:rFonts w:ascii="Times New Roman" w:hAnsi="Times New Roman"/>
                <w:sz w:val="16"/>
                <w:szCs w:val="16"/>
              </w:rPr>
              <w:t>кварталам</w:t>
            </w:r>
            <w:r w:rsidR="00EA7018">
              <w:rPr>
                <w:rFonts w:ascii="Times New Roman" w:hAnsi="Times New Roman"/>
                <w:sz w:val="16"/>
                <w:szCs w:val="16"/>
              </w:rPr>
              <w:t>/</w:t>
            </w:r>
            <w:r w:rsidR="009F2F30">
              <w:rPr>
                <w:rFonts w:ascii="Times New Roman" w:hAnsi="Times New Roman"/>
                <w:sz w:val="16"/>
                <w:szCs w:val="16"/>
              </w:rPr>
              <w:t>месяцам</w:t>
            </w:r>
          </w:p>
        </w:tc>
        <w:tc>
          <w:tcPr>
            <w:tcW w:w="564" w:type="pct"/>
            <w:vMerge w:val="restart"/>
            <w:vAlign w:val="center"/>
          </w:tcPr>
          <w:p w14:paraId="5301E6E1" w14:textId="77777777" w:rsidR="00F07621" w:rsidRPr="00BA5732" w:rsidRDefault="00F07621" w:rsidP="00CF4B28">
            <w:pPr>
              <w:spacing w:line="240" w:lineRule="atLeast"/>
              <w:jc w:val="center"/>
              <w:rPr>
                <w:rFonts w:ascii="Times New Roman" w:hAnsi="Times New Roman"/>
                <w:b/>
                <w:sz w:val="16"/>
                <w:szCs w:val="16"/>
              </w:rPr>
            </w:pPr>
            <w:r w:rsidRPr="004B0ED5">
              <w:rPr>
                <w:rFonts w:ascii="Times New Roman" w:hAnsi="Times New Roman"/>
                <w:b/>
                <w:sz w:val="16"/>
                <w:szCs w:val="16"/>
              </w:rPr>
              <w:t>На конец года</w:t>
            </w:r>
          </w:p>
        </w:tc>
      </w:tr>
      <w:tr w:rsidR="00F07621" w:rsidRPr="008A44C8" w14:paraId="6463B7C6" w14:textId="77777777" w:rsidTr="00D0237E">
        <w:trPr>
          <w:trHeight w:val="661"/>
          <w:tblHeader/>
        </w:trPr>
        <w:tc>
          <w:tcPr>
            <w:tcW w:w="192" w:type="pct"/>
            <w:vMerge/>
            <w:vAlign w:val="center"/>
          </w:tcPr>
          <w:p w14:paraId="12831B12" w14:textId="77777777" w:rsidR="00F07621" w:rsidRPr="008A44C8" w:rsidRDefault="00F07621" w:rsidP="00531BAE">
            <w:pPr>
              <w:spacing w:before="60" w:after="60" w:line="240" w:lineRule="atLeast"/>
              <w:jc w:val="center"/>
              <w:rPr>
                <w:rFonts w:ascii="Times New Roman" w:hAnsi="Times New Roman"/>
                <w:sz w:val="16"/>
                <w:szCs w:val="16"/>
              </w:rPr>
            </w:pPr>
          </w:p>
        </w:tc>
        <w:tc>
          <w:tcPr>
            <w:tcW w:w="1342" w:type="pct"/>
            <w:vMerge/>
            <w:vAlign w:val="center"/>
          </w:tcPr>
          <w:p w14:paraId="4AB22FD8" w14:textId="77777777" w:rsidR="00F07621" w:rsidRPr="008A44C8" w:rsidRDefault="00F07621" w:rsidP="00531BAE">
            <w:pPr>
              <w:spacing w:before="60" w:after="60" w:line="240" w:lineRule="atLeast"/>
              <w:jc w:val="center"/>
              <w:rPr>
                <w:rFonts w:ascii="Times New Roman" w:hAnsi="Times New Roman"/>
                <w:sz w:val="16"/>
                <w:szCs w:val="16"/>
              </w:rPr>
            </w:pPr>
          </w:p>
        </w:tc>
        <w:tc>
          <w:tcPr>
            <w:tcW w:w="372" w:type="pct"/>
            <w:vMerge/>
            <w:vAlign w:val="center"/>
          </w:tcPr>
          <w:p w14:paraId="30E2550D" w14:textId="77777777" w:rsidR="00F07621" w:rsidRPr="008A44C8" w:rsidRDefault="00F07621" w:rsidP="00531BAE">
            <w:pPr>
              <w:spacing w:before="60" w:after="60" w:line="240" w:lineRule="atLeast"/>
              <w:jc w:val="center"/>
              <w:rPr>
                <w:rFonts w:ascii="Times New Roman" w:hAnsi="Times New Roman"/>
                <w:sz w:val="16"/>
                <w:szCs w:val="16"/>
              </w:rPr>
            </w:pPr>
          </w:p>
        </w:tc>
        <w:tc>
          <w:tcPr>
            <w:tcW w:w="465" w:type="pct"/>
            <w:vMerge/>
            <w:vAlign w:val="center"/>
          </w:tcPr>
          <w:p w14:paraId="75E5968E" w14:textId="77777777" w:rsidR="00F07621" w:rsidRPr="008A44C8" w:rsidRDefault="00F07621" w:rsidP="00531BAE">
            <w:pPr>
              <w:spacing w:before="60" w:after="60" w:line="240" w:lineRule="atLeast"/>
              <w:jc w:val="center"/>
              <w:rPr>
                <w:rFonts w:ascii="Times New Roman" w:hAnsi="Times New Roman"/>
                <w:sz w:val="16"/>
                <w:szCs w:val="16"/>
              </w:rPr>
            </w:pPr>
          </w:p>
        </w:tc>
        <w:tc>
          <w:tcPr>
            <w:tcW w:w="187" w:type="pct"/>
            <w:vAlign w:val="center"/>
          </w:tcPr>
          <w:p w14:paraId="03CDC6B1"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янв.</w:t>
            </w:r>
          </w:p>
        </w:tc>
        <w:tc>
          <w:tcPr>
            <w:tcW w:w="186" w:type="pct"/>
            <w:vAlign w:val="center"/>
          </w:tcPr>
          <w:p w14:paraId="084C2695"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фев.</w:t>
            </w:r>
          </w:p>
        </w:tc>
        <w:tc>
          <w:tcPr>
            <w:tcW w:w="186" w:type="pct"/>
            <w:vAlign w:val="center"/>
          </w:tcPr>
          <w:p w14:paraId="6C70D108" w14:textId="77777777"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март</w:t>
            </w:r>
          </w:p>
        </w:tc>
        <w:tc>
          <w:tcPr>
            <w:tcW w:w="186" w:type="pct"/>
            <w:vAlign w:val="center"/>
          </w:tcPr>
          <w:p w14:paraId="3F1014DF"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апр.</w:t>
            </w:r>
          </w:p>
        </w:tc>
        <w:tc>
          <w:tcPr>
            <w:tcW w:w="186" w:type="pct"/>
            <w:vAlign w:val="center"/>
          </w:tcPr>
          <w:p w14:paraId="66FD7751"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май</w:t>
            </w:r>
          </w:p>
        </w:tc>
        <w:tc>
          <w:tcPr>
            <w:tcW w:w="186" w:type="pct"/>
            <w:vAlign w:val="center"/>
          </w:tcPr>
          <w:p w14:paraId="24D74322" w14:textId="77777777"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июнь</w:t>
            </w:r>
          </w:p>
        </w:tc>
        <w:tc>
          <w:tcPr>
            <w:tcW w:w="186" w:type="pct"/>
            <w:vAlign w:val="center"/>
          </w:tcPr>
          <w:p w14:paraId="7137279F"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июль</w:t>
            </w:r>
          </w:p>
        </w:tc>
        <w:tc>
          <w:tcPr>
            <w:tcW w:w="186" w:type="pct"/>
            <w:vAlign w:val="center"/>
          </w:tcPr>
          <w:p w14:paraId="6BF7E869"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авг.</w:t>
            </w:r>
          </w:p>
        </w:tc>
        <w:tc>
          <w:tcPr>
            <w:tcW w:w="186" w:type="pct"/>
            <w:vAlign w:val="center"/>
          </w:tcPr>
          <w:p w14:paraId="209BE27B" w14:textId="77777777"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сен.</w:t>
            </w:r>
          </w:p>
        </w:tc>
        <w:tc>
          <w:tcPr>
            <w:tcW w:w="186" w:type="pct"/>
            <w:vAlign w:val="center"/>
          </w:tcPr>
          <w:p w14:paraId="174C5689"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окт.</w:t>
            </w:r>
          </w:p>
        </w:tc>
        <w:tc>
          <w:tcPr>
            <w:tcW w:w="204" w:type="pct"/>
            <w:vAlign w:val="center"/>
          </w:tcPr>
          <w:p w14:paraId="66A0950B"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ноя.</w:t>
            </w:r>
          </w:p>
        </w:tc>
        <w:tc>
          <w:tcPr>
            <w:tcW w:w="564" w:type="pct"/>
            <w:vMerge/>
            <w:vAlign w:val="center"/>
          </w:tcPr>
          <w:p w14:paraId="3982A794" w14:textId="77777777" w:rsidR="00F07621" w:rsidRPr="00FB783D" w:rsidRDefault="00F07621" w:rsidP="00531BAE">
            <w:pPr>
              <w:spacing w:before="60" w:after="60" w:line="240" w:lineRule="atLeast"/>
              <w:jc w:val="center"/>
              <w:rPr>
                <w:rFonts w:ascii="Times New Roman" w:hAnsi="Times New Roman"/>
                <w:sz w:val="16"/>
                <w:szCs w:val="16"/>
              </w:rPr>
            </w:pPr>
          </w:p>
        </w:tc>
      </w:tr>
      <w:tr w:rsidR="00EC6E7A" w:rsidRPr="008A44C8" w14:paraId="5A35A595" w14:textId="77777777" w:rsidTr="00D0237E">
        <w:trPr>
          <w:trHeight w:val="204"/>
          <w:tblHeader/>
        </w:trPr>
        <w:tc>
          <w:tcPr>
            <w:tcW w:w="192" w:type="pct"/>
            <w:vAlign w:val="center"/>
          </w:tcPr>
          <w:p w14:paraId="608E0D0E" w14:textId="77777777"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1</w:t>
            </w:r>
          </w:p>
        </w:tc>
        <w:tc>
          <w:tcPr>
            <w:tcW w:w="1342" w:type="pct"/>
            <w:vAlign w:val="center"/>
          </w:tcPr>
          <w:p w14:paraId="4497C207" w14:textId="77777777"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2</w:t>
            </w:r>
          </w:p>
        </w:tc>
        <w:tc>
          <w:tcPr>
            <w:tcW w:w="372" w:type="pct"/>
            <w:vAlign w:val="center"/>
          </w:tcPr>
          <w:p w14:paraId="0CFB6E9F" w14:textId="77777777"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3</w:t>
            </w:r>
          </w:p>
        </w:tc>
        <w:tc>
          <w:tcPr>
            <w:tcW w:w="465" w:type="pct"/>
            <w:vAlign w:val="center"/>
          </w:tcPr>
          <w:p w14:paraId="24CF88B4" w14:textId="77777777"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4</w:t>
            </w:r>
          </w:p>
        </w:tc>
        <w:tc>
          <w:tcPr>
            <w:tcW w:w="187" w:type="pct"/>
            <w:vAlign w:val="center"/>
          </w:tcPr>
          <w:p w14:paraId="48BC2B0C" w14:textId="77777777"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5</w:t>
            </w:r>
          </w:p>
        </w:tc>
        <w:tc>
          <w:tcPr>
            <w:tcW w:w="186" w:type="pct"/>
            <w:vAlign w:val="center"/>
          </w:tcPr>
          <w:p w14:paraId="75CC3409" w14:textId="77777777"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6</w:t>
            </w:r>
          </w:p>
        </w:tc>
        <w:tc>
          <w:tcPr>
            <w:tcW w:w="186" w:type="pct"/>
            <w:vAlign w:val="center"/>
          </w:tcPr>
          <w:p w14:paraId="35F544D1" w14:textId="77777777" w:rsidR="00EC6E7A" w:rsidRPr="004B0ED5" w:rsidRDefault="00EC6E7A" w:rsidP="00EC6E7A">
            <w:pPr>
              <w:spacing w:before="60" w:after="60" w:line="240" w:lineRule="auto"/>
              <w:jc w:val="center"/>
              <w:rPr>
                <w:rFonts w:ascii="Times New Roman" w:hAnsi="Times New Roman"/>
                <w:b/>
                <w:sz w:val="16"/>
                <w:szCs w:val="16"/>
              </w:rPr>
            </w:pPr>
            <w:r>
              <w:rPr>
                <w:rFonts w:ascii="Times New Roman" w:hAnsi="Times New Roman"/>
                <w:b/>
                <w:sz w:val="16"/>
                <w:szCs w:val="16"/>
              </w:rPr>
              <w:t>7</w:t>
            </w:r>
          </w:p>
        </w:tc>
        <w:tc>
          <w:tcPr>
            <w:tcW w:w="186" w:type="pct"/>
            <w:vAlign w:val="center"/>
          </w:tcPr>
          <w:p w14:paraId="1D5DD008" w14:textId="77777777"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8</w:t>
            </w:r>
          </w:p>
        </w:tc>
        <w:tc>
          <w:tcPr>
            <w:tcW w:w="186" w:type="pct"/>
            <w:vAlign w:val="center"/>
          </w:tcPr>
          <w:p w14:paraId="33028F09"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9</w:t>
            </w:r>
          </w:p>
        </w:tc>
        <w:tc>
          <w:tcPr>
            <w:tcW w:w="186" w:type="pct"/>
            <w:vAlign w:val="center"/>
          </w:tcPr>
          <w:p w14:paraId="043614BB"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10</w:t>
            </w:r>
          </w:p>
        </w:tc>
        <w:tc>
          <w:tcPr>
            <w:tcW w:w="186" w:type="pct"/>
            <w:vAlign w:val="center"/>
          </w:tcPr>
          <w:p w14:paraId="29C5EFD9"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11</w:t>
            </w:r>
          </w:p>
        </w:tc>
        <w:tc>
          <w:tcPr>
            <w:tcW w:w="186" w:type="pct"/>
            <w:vAlign w:val="center"/>
          </w:tcPr>
          <w:p w14:paraId="298F2E3A"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12</w:t>
            </w:r>
          </w:p>
        </w:tc>
        <w:tc>
          <w:tcPr>
            <w:tcW w:w="186" w:type="pct"/>
            <w:vAlign w:val="center"/>
          </w:tcPr>
          <w:p w14:paraId="74ED2B1A"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13</w:t>
            </w:r>
          </w:p>
        </w:tc>
        <w:tc>
          <w:tcPr>
            <w:tcW w:w="186" w:type="pct"/>
            <w:vAlign w:val="center"/>
          </w:tcPr>
          <w:p w14:paraId="499B81F3"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14</w:t>
            </w:r>
          </w:p>
        </w:tc>
        <w:tc>
          <w:tcPr>
            <w:tcW w:w="204" w:type="pct"/>
            <w:vAlign w:val="center"/>
          </w:tcPr>
          <w:p w14:paraId="6DD52AB4"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15</w:t>
            </w:r>
          </w:p>
        </w:tc>
        <w:tc>
          <w:tcPr>
            <w:tcW w:w="564" w:type="pct"/>
            <w:vAlign w:val="center"/>
          </w:tcPr>
          <w:p w14:paraId="25D43D05"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16</w:t>
            </w:r>
          </w:p>
        </w:tc>
      </w:tr>
      <w:tr w:rsidR="00F07621" w:rsidRPr="008A44C8" w14:paraId="6A1BBA35" w14:textId="77777777" w:rsidTr="00D93B4C">
        <w:trPr>
          <w:trHeight w:val="386"/>
        </w:trPr>
        <w:tc>
          <w:tcPr>
            <w:tcW w:w="192" w:type="pct"/>
            <w:vAlign w:val="center"/>
          </w:tcPr>
          <w:p w14:paraId="571E2AE1" w14:textId="77777777" w:rsidR="00F07621" w:rsidRPr="008A44C8" w:rsidRDefault="00F07621" w:rsidP="00D93B4C">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4808" w:type="pct"/>
            <w:gridSpan w:val="15"/>
            <w:shd w:val="clear" w:color="auto" w:fill="auto"/>
            <w:vAlign w:val="center"/>
          </w:tcPr>
          <w:p w14:paraId="3B5FED34" w14:textId="77777777" w:rsidR="00F07621" w:rsidRPr="00E314C9" w:rsidRDefault="00D93B4C" w:rsidP="00421992">
            <w:pPr>
              <w:spacing w:after="0" w:line="240" w:lineRule="auto"/>
              <w:jc w:val="center"/>
              <w:rPr>
                <w:rFonts w:ascii="Times New Roman" w:hAnsi="Times New Roman"/>
                <w:sz w:val="16"/>
                <w:szCs w:val="16"/>
              </w:rPr>
            </w:pPr>
            <w:r w:rsidRPr="009342CF">
              <w:rPr>
                <w:rFonts w:ascii="Times New Roman" w:hAnsi="Times New Roman"/>
                <w:sz w:val="16"/>
                <w:szCs w:val="18"/>
              </w:rPr>
              <w:t>Цель государственной программы «Развитие топливно-энергетического комплекса и коммунального хозяйства, повышение качества предоставляемых коммунальных услуг в Мурманской области»</w:t>
            </w:r>
          </w:p>
        </w:tc>
      </w:tr>
      <w:tr w:rsidR="0018067D" w:rsidRPr="008A44C8" w14:paraId="364200E4" w14:textId="77777777" w:rsidTr="00D0237E">
        <w:trPr>
          <w:trHeight w:val="386"/>
        </w:trPr>
        <w:tc>
          <w:tcPr>
            <w:tcW w:w="192" w:type="pct"/>
            <w:vAlign w:val="center"/>
          </w:tcPr>
          <w:p w14:paraId="44C366AF" w14:textId="77777777" w:rsidR="00E314C9" w:rsidRPr="001F6DC5" w:rsidRDefault="00E314C9" w:rsidP="00E314C9">
            <w:pPr>
              <w:spacing w:line="240" w:lineRule="atLeast"/>
              <w:jc w:val="center"/>
              <w:rPr>
                <w:rFonts w:ascii="Times New Roman" w:hAnsi="Times New Roman"/>
                <w:sz w:val="16"/>
                <w:szCs w:val="16"/>
              </w:rPr>
            </w:pPr>
            <w:r w:rsidRPr="001F6DC5">
              <w:rPr>
                <w:rFonts w:ascii="Times New Roman" w:hAnsi="Times New Roman"/>
                <w:sz w:val="16"/>
                <w:szCs w:val="16"/>
              </w:rPr>
              <w:t>1.1.</w:t>
            </w:r>
          </w:p>
        </w:tc>
        <w:tc>
          <w:tcPr>
            <w:tcW w:w="1342" w:type="pct"/>
            <w:shd w:val="clear" w:color="auto" w:fill="auto"/>
            <w:vAlign w:val="center"/>
          </w:tcPr>
          <w:p w14:paraId="174722D7" w14:textId="77777777" w:rsidR="00E314C9" w:rsidRPr="001F6DC5" w:rsidRDefault="00D736B8" w:rsidP="00F37CEA">
            <w:pPr>
              <w:spacing w:after="0" w:line="240" w:lineRule="auto"/>
              <w:rPr>
                <w:rFonts w:ascii="Times New Roman" w:hAnsi="Times New Roman"/>
                <w:sz w:val="16"/>
                <w:szCs w:val="16"/>
              </w:rPr>
            </w:pPr>
            <w:r w:rsidRPr="00D736B8">
              <w:rPr>
                <w:rFonts w:ascii="Times New Roman" w:hAnsi="Times New Roman"/>
                <w:sz w:val="16"/>
                <w:szCs w:val="16"/>
              </w:rPr>
              <w:t>Количество строящихся (реконструируемых) объектов топливно-энергетического комплекса и коммунальной инфраструктуры</w:t>
            </w:r>
          </w:p>
        </w:tc>
        <w:tc>
          <w:tcPr>
            <w:tcW w:w="372" w:type="pct"/>
            <w:shd w:val="clear" w:color="auto" w:fill="auto"/>
            <w:vAlign w:val="center"/>
          </w:tcPr>
          <w:p w14:paraId="1F104EBA" w14:textId="77777777" w:rsidR="00E314C9" w:rsidRPr="001F6DC5" w:rsidRDefault="0003799A" w:rsidP="00CF4B28">
            <w:pPr>
              <w:spacing w:line="240" w:lineRule="atLeast"/>
              <w:jc w:val="center"/>
              <w:rPr>
                <w:rFonts w:ascii="Times New Roman" w:hAnsi="Times New Roman"/>
                <w:sz w:val="16"/>
                <w:szCs w:val="16"/>
                <w:u w:color="000000"/>
              </w:rPr>
            </w:pPr>
            <w:r w:rsidRPr="001F6DC5">
              <w:rPr>
                <w:rFonts w:ascii="Times New Roman" w:hAnsi="Times New Roman"/>
                <w:sz w:val="16"/>
                <w:szCs w:val="16"/>
                <w:u w:color="000000"/>
              </w:rPr>
              <w:t>ГП</w:t>
            </w:r>
          </w:p>
        </w:tc>
        <w:tc>
          <w:tcPr>
            <w:tcW w:w="465" w:type="pct"/>
            <w:shd w:val="clear" w:color="auto" w:fill="auto"/>
            <w:vAlign w:val="center"/>
          </w:tcPr>
          <w:p w14:paraId="4FA8E706" w14:textId="77777777" w:rsidR="00E314C9" w:rsidRPr="001F6DC5" w:rsidRDefault="0003799A" w:rsidP="00CF4B28">
            <w:pPr>
              <w:spacing w:line="240" w:lineRule="atLeast"/>
              <w:jc w:val="center"/>
              <w:rPr>
                <w:rFonts w:ascii="Times New Roman" w:hAnsi="Times New Roman"/>
                <w:sz w:val="16"/>
                <w:szCs w:val="16"/>
              </w:rPr>
            </w:pPr>
            <w:r w:rsidRPr="001F6DC5">
              <w:rPr>
                <w:rFonts w:ascii="Times New Roman" w:hAnsi="Times New Roman"/>
                <w:sz w:val="16"/>
                <w:szCs w:val="16"/>
              </w:rPr>
              <w:t>Ед</w:t>
            </w:r>
            <w:r w:rsidR="00C370D8">
              <w:rPr>
                <w:rFonts w:ascii="Times New Roman" w:hAnsi="Times New Roman"/>
                <w:sz w:val="16"/>
                <w:szCs w:val="16"/>
              </w:rPr>
              <w:t>иниц</w:t>
            </w:r>
          </w:p>
        </w:tc>
        <w:tc>
          <w:tcPr>
            <w:tcW w:w="187" w:type="pct"/>
            <w:shd w:val="clear" w:color="auto" w:fill="auto"/>
            <w:vAlign w:val="center"/>
          </w:tcPr>
          <w:p w14:paraId="1DB3A687" w14:textId="77777777" w:rsidR="00E314C9" w:rsidRPr="001F6DC5" w:rsidRDefault="00CF4B28"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14:paraId="10083840" w14:textId="77777777" w:rsidR="00E314C9" w:rsidRPr="001F6DC5" w:rsidRDefault="00CF4B28"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14:paraId="2662B35D" w14:textId="77777777" w:rsidR="00E314C9" w:rsidRPr="001F6DC5" w:rsidRDefault="00AA54CB" w:rsidP="00CF4B28">
            <w:pPr>
              <w:spacing w:line="240" w:lineRule="atLeast"/>
              <w:jc w:val="center"/>
              <w:rPr>
                <w:rFonts w:ascii="Times New Roman" w:hAnsi="Times New Roman"/>
                <w:sz w:val="16"/>
                <w:szCs w:val="16"/>
              </w:rPr>
            </w:pPr>
            <w:r>
              <w:rPr>
                <w:rFonts w:ascii="Times New Roman" w:hAnsi="Times New Roman"/>
                <w:sz w:val="16"/>
                <w:szCs w:val="16"/>
              </w:rPr>
              <w:t>1</w:t>
            </w:r>
          </w:p>
        </w:tc>
        <w:tc>
          <w:tcPr>
            <w:tcW w:w="186" w:type="pct"/>
            <w:shd w:val="clear" w:color="auto" w:fill="auto"/>
            <w:vAlign w:val="center"/>
          </w:tcPr>
          <w:p w14:paraId="3387AE88" w14:textId="77777777" w:rsidR="00E314C9" w:rsidRPr="001F6DC5" w:rsidRDefault="00CF4B28"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14:paraId="773F76A3" w14:textId="77777777" w:rsidR="00E314C9" w:rsidRPr="001F6DC5" w:rsidRDefault="00CF4B28"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14:paraId="58B7463F" w14:textId="77777777" w:rsidR="00E314C9" w:rsidRPr="001F6DC5" w:rsidRDefault="00AA54CB" w:rsidP="00CF4B28">
            <w:pPr>
              <w:spacing w:line="240" w:lineRule="atLeast"/>
              <w:jc w:val="center"/>
              <w:rPr>
                <w:rFonts w:ascii="Times New Roman" w:hAnsi="Times New Roman"/>
                <w:sz w:val="16"/>
                <w:szCs w:val="16"/>
              </w:rPr>
            </w:pPr>
            <w:r>
              <w:rPr>
                <w:rFonts w:ascii="Times New Roman" w:hAnsi="Times New Roman"/>
                <w:sz w:val="16"/>
                <w:szCs w:val="16"/>
              </w:rPr>
              <w:t>3</w:t>
            </w:r>
          </w:p>
        </w:tc>
        <w:tc>
          <w:tcPr>
            <w:tcW w:w="186" w:type="pct"/>
            <w:shd w:val="clear" w:color="auto" w:fill="auto"/>
            <w:vAlign w:val="center"/>
          </w:tcPr>
          <w:p w14:paraId="0A0EC29F" w14:textId="77777777" w:rsidR="00E314C9" w:rsidRPr="001F6DC5" w:rsidRDefault="00CF4B28"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14:paraId="734CF82B" w14:textId="77777777" w:rsidR="00E314C9" w:rsidRPr="001F6DC5" w:rsidRDefault="00CF4B28"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14:paraId="6AD9827A" w14:textId="77777777" w:rsidR="00E314C9" w:rsidRPr="001F6DC5" w:rsidRDefault="006B3AC6" w:rsidP="00CF4B28">
            <w:pPr>
              <w:spacing w:line="240" w:lineRule="atLeast"/>
              <w:jc w:val="center"/>
              <w:rPr>
                <w:rFonts w:ascii="Times New Roman" w:hAnsi="Times New Roman"/>
                <w:sz w:val="16"/>
                <w:szCs w:val="16"/>
              </w:rPr>
            </w:pPr>
            <w:r>
              <w:rPr>
                <w:rFonts w:ascii="Times New Roman" w:hAnsi="Times New Roman"/>
                <w:sz w:val="16"/>
                <w:szCs w:val="16"/>
              </w:rPr>
              <w:t>5</w:t>
            </w:r>
          </w:p>
        </w:tc>
        <w:tc>
          <w:tcPr>
            <w:tcW w:w="186" w:type="pct"/>
            <w:shd w:val="clear" w:color="auto" w:fill="auto"/>
            <w:vAlign w:val="center"/>
          </w:tcPr>
          <w:p w14:paraId="356F8213" w14:textId="77777777" w:rsidR="00E314C9" w:rsidRPr="001F6DC5" w:rsidRDefault="00CF4B28"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204" w:type="pct"/>
            <w:shd w:val="clear" w:color="auto" w:fill="auto"/>
            <w:vAlign w:val="center"/>
          </w:tcPr>
          <w:p w14:paraId="11DDE135" w14:textId="77777777" w:rsidR="00E314C9" w:rsidRPr="001F6DC5" w:rsidRDefault="00CF4B28"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564" w:type="pct"/>
            <w:shd w:val="clear" w:color="auto" w:fill="auto"/>
            <w:vAlign w:val="center"/>
          </w:tcPr>
          <w:p w14:paraId="08155A9D" w14:textId="77777777" w:rsidR="00E314C9" w:rsidRPr="00E314C9" w:rsidRDefault="006B3AC6" w:rsidP="00CF4B28">
            <w:pPr>
              <w:spacing w:line="240" w:lineRule="atLeast"/>
              <w:jc w:val="center"/>
              <w:rPr>
                <w:rFonts w:ascii="Times New Roman" w:hAnsi="Times New Roman"/>
                <w:sz w:val="16"/>
                <w:szCs w:val="16"/>
              </w:rPr>
            </w:pPr>
            <w:r>
              <w:rPr>
                <w:rFonts w:ascii="Times New Roman" w:hAnsi="Times New Roman"/>
                <w:sz w:val="16"/>
                <w:szCs w:val="16"/>
              </w:rPr>
              <w:t>7</w:t>
            </w:r>
          </w:p>
        </w:tc>
      </w:tr>
      <w:tr w:rsidR="00D93B4C" w:rsidRPr="008A44C8" w14:paraId="7B4B694F" w14:textId="77777777" w:rsidTr="00D93B4C">
        <w:trPr>
          <w:trHeight w:val="386"/>
        </w:trPr>
        <w:tc>
          <w:tcPr>
            <w:tcW w:w="192" w:type="pct"/>
            <w:vAlign w:val="center"/>
          </w:tcPr>
          <w:p w14:paraId="1D290C16" w14:textId="77777777" w:rsidR="00D93B4C" w:rsidRPr="001F6DC5" w:rsidRDefault="00D93B4C" w:rsidP="00E314C9">
            <w:pPr>
              <w:spacing w:line="240" w:lineRule="atLeast"/>
              <w:jc w:val="center"/>
              <w:rPr>
                <w:rFonts w:ascii="Times New Roman" w:hAnsi="Times New Roman"/>
                <w:sz w:val="16"/>
                <w:szCs w:val="16"/>
              </w:rPr>
            </w:pPr>
            <w:r>
              <w:rPr>
                <w:rFonts w:ascii="Times New Roman" w:hAnsi="Times New Roman"/>
                <w:sz w:val="16"/>
                <w:szCs w:val="16"/>
              </w:rPr>
              <w:t>2.</w:t>
            </w:r>
          </w:p>
        </w:tc>
        <w:tc>
          <w:tcPr>
            <w:tcW w:w="4808" w:type="pct"/>
            <w:gridSpan w:val="15"/>
            <w:shd w:val="clear" w:color="auto" w:fill="auto"/>
            <w:vAlign w:val="center"/>
          </w:tcPr>
          <w:p w14:paraId="4AC178FD" w14:textId="77777777" w:rsidR="00D93B4C" w:rsidRDefault="00D93B4C" w:rsidP="00D93B4C">
            <w:pPr>
              <w:spacing w:line="240" w:lineRule="atLeast"/>
              <w:rPr>
                <w:rFonts w:ascii="Times New Roman" w:hAnsi="Times New Roman"/>
                <w:sz w:val="16"/>
                <w:szCs w:val="16"/>
              </w:rPr>
            </w:pPr>
            <w:r>
              <w:rPr>
                <w:rFonts w:ascii="Times New Roman" w:hAnsi="Times New Roman"/>
                <w:sz w:val="16"/>
                <w:szCs w:val="16"/>
              </w:rPr>
              <w:t>Цель государственной программы «</w:t>
            </w:r>
            <w:r w:rsidRPr="00D9368B">
              <w:rPr>
                <w:rFonts w:ascii="Times New Roman" w:hAnsi="Times New Roman"/>
                <w:sz w:val="16"/>
                <w:szCs w:val="16"/>
              </w:rPr>
              <w:t>Обеспечение устойчивого функционирования коммунальной инфраструктуры и повышения эффективности использования топливно-энергетических ресурсов</w:t>
            </w:r>
            <w:r>
              <w:rPr>
                <w:rFonts w:ascii="Times New Roman" w:hAnsi="Times New Roman"/>
                <w:sz w:val="16"/>
                <w:szCs w:val="16"/>
              </w:rPr>
              <w:t>»</w:t>
            </w:r>
          </w:p>
        </w:tc>
      </w:tr>
      <w:tr w:rsidR="00D0237E" w:rsidRPr="008A44C8" w14:paraId="5798C547" w14:textId="77777777" w:rsidTr="00D0237E">
        <w:trPr>
          <w:trHeight w:val="386"/>
        </w:trPr>
        <w:tc>
          <w:tcPr>
            <w:tcW w:w="192" w:type="pct"/>
            <w:vAlign w:val="center"/>
          </w:tcPr>
          <w:p w14:paraId="1713EF04" w14:textId="77777777" w:rsidR="00D0237E" w:rsidRPr="001F6DC5" w:rsidRDefault="00D0237E" w:rsidP="00E314C9">
            <w:pPr>
              <w:spacing w:line="240" w:lineRule="atLeast"/>
              <w:jc w:val="center"/>
              <w:rPr>
                <w:rFonts w:ascii="Times New Roman" w:hAnsi="Times New Roman"/>
                <w:sz w:val="16"/>
                <w:szCs w:val="16"/>
              </w:rPr>
            </w:pPr>
            <w:r>
              <w:rPr>
                <w:rFonts w:ascii="Times New Roman" w:hAnsi="Times New Roman"/>
                <w:sz w:val="16"/>
                <w:szCs w:val="16"/>
              </w:rPr>
              <w:t>2.1.</w:t>
            </w:r>
          </w:p>
        </w:tc>
        <w:tc>
          <w:tcPr>
            <w:tcW w:w="1342" w:type="pct"/>
            <w:shd w:val="clear" w:color="auto" w:fill="auto"/>
          </w:tcPr>
          <w:p w14:paraId="72C534E8" w14:textId="77777777" w:rsidR="00D0237E" w:rsidRPr="00D736B8" w:rsidRDefault="00D0237E" w:rsidP="00D0237E">
            <w:pPr>
              <w:spacing w:after="0" w:line="240" w:lineRule="auto"/>
              <w:rPr>
                <w:rFonts w:ascii="Times New Roman" w:hAnsi="Times New Roman"/>
                <w:sz w:val="16"/>
                <w:szCs w:val="16"/>
              </w:rPr>
            </w:pPr>
            <w:r>
              <w:rPr>
                <w:rFonts w:ascii="Times New Roman" w:hAnsi="Times New Roman"/>
                <w:sz w:val="16"/>
                <w:szCs w:val="16"/>
              </w:rPr>
              <w:t>Доля организаций, которым компенсированы недополученные доходы</w:t>
            </w:r>
          </w:p>
        </w:tc>
        <w:tc>
          <w:tcPr>
            <w:tcW w:w="372" w:type="pct"/>
            <w:shd w:val="clear" w:color="auto" w:fill="auto"/>
            <w:vAlign w:val="center"/>
          </w:tcPr>
          <w:p w14:paraId="128B9AED" w14:textId="77777777" w:rsidR="00D0237E" w:rsidRPr="001F6DC5" w:rsidRDefault="00D0237E" w:rsidP="00CF4B28">
            <w:pPr>
              <w:spacing w:line="240" w:lineRule="atLeast"/>
              <w:jc w:val="center"/>
              <w:rPr>
                <w:rFonts w:ascii="Times New Roman" w:hAnsi="Times New Roman"/>
                <w:sz w:val="16"/>
                <w:szCs w:val="16"/>
                <w:u w:color="000000"/>
              </w:rPr>
            </w:pPr>
            <w:r>
              <w:rPr>
                <w:rFonts w:ascii="Times New Roman" w:hAnsi="Times New Roman"/>
                <w:sz w:val="16"/>
                <w:szCs w:val="16"/>
                <w:u w:color="000000"/>
              </w:rPr>
              <w:t>ГП</w:t>
            </w:r>
          </w:p>
        </w:tc>
        <w:tc>
          <w:tcPr>
            <w:tcW w:w="465" w:type="pct"/>
            <w:shd w:val="clear" w:color="auto" w:fill="auto"/>
            <w:vAlign w:val="center"/>
          </w:tcPr>
          <w:p w14:paraId="10C32648" w14:textId="77777777" w:rsidR="00D0237E" w:rsidRPr="001F6DC5" w:rsidRDefault="00D0237E" w:rsidP="00CF4B28">
            <w:pPr>
              <w:spacing w:line="240" w:lineRule="atLeast"/>
              <w:jc w:val="center"/>
              <w:rPr>
                <w:rFonts w:ascii="Times New Roman" w:hAnsi="Times New Roman"/>
                <w:sz w:val="16"/>
                <w:szCs w:val="16"/>
              </w:rPr>
            </w:pPr>
            <w:r>
              <w:rPr>
                <w:rFonts w:ascii="Times New Roman" w:hAnsi="Times New Roman"/>
                <w:sz w:val="16"/>
                <w:szCs w:val="16"/>
              </w:rPr>
              <w:t>Процент</w:t>
            </w:r>
          </w:p>
        </w:tc>
        <w:tc>
          <w:tcPr>
            <w:tcW w:w="187" w:type="pct"/>
            <w:shd w:val="clear" w:color="auto" w:fill="auto"/>
            <w:vAlign w:val="center"/>
          </w:tcPr>
          <w:p w14:paraId="29A043C4" w14:textId="77777777" w:rsidR="00D0237E" w:rsidRPr="001F6DC5" w:rsidRDefault="00D0237E" w:rsidP="00CF4B28">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0454851B" w14:textId="77777777" w:rsidR="00D0237E" w:rsidRPr="001F6DC5" w:rsidRDefault="00D0237E" w:rsidP="00CF4B28">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39831A8D" w14:textId="77777777" w:rsidR="00D0237E" w:rsidRDefault="00D0237E" w:rsidP="00CF4B28">
            <w:pPr>
              <w:spacing w:line="240" w:lineRule="atLeast"/>
              <w:jc w:val="center"/>
              <w:rPr>
                <w:rFonts w:ascii="Times New Roman" w:hAnsi="Times New Roman"/>
                <w:sz w:val="16"/>
                <w:szCs w:val="16"/>
              </w:rPr>
            </w:pPr>
            <w:r>
              <w:rPr>
                <w:rFonts w:ascii="Times New Roman" w:hAnsi="Times New Roman"/>
                <w:sz w:val="16"/>
                <w:szCs w:val="16"/>
              </w:rPr>
              <w:t>100</w:t>
            </w:r>
          </w:p>
        </w:tc>
        <w:tc>
          <w:tcPr>
            <w:tcW w:w="186" w:type="pct"/>
            <w:shd w:val="clear" w:color="auto" w:fill="auto"/>
            <w:vAlign w:val="center"/>
          </w:tcPr>
          <w:p w14:paraId="759E6079"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57E7E636"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767780F4" w14:textId="77777777" w:rsidR="00D0237E" w:rsidRDefault="00D0237E" w:rsidP="00CF4B28">
            <w:pPr>
              <w:spacing w:line="240" w:lineRule="atLeast"/>
              <w:jc w:val="center"/>
              <w:rPr>
                <w:rFonts w:ascii="Times New Roman" w:hAnsi="Times New Roman"/>
                <w:sz w:val="16"/>
                <w:szCs w:val="16"/>
              </w:rPr>
            </w:pPr>
            <w:r>
              <w:rPr>
                <w:rFonts w:ascii="Times New Roman" w:hAnsi="Times New Roman"/>
                <w:sz w:val="16"/>
                <w:szCs w:val="16"/>
              </w:rPr>
              <w:t>100</w:t>
            </w:r>
          </w:p>
        </w:tc>
        <w:tc>
          <w:tcPr>
            <w:tcW w:w="186" w:type="pct"/>
            <w:shd w:val="clear" w:color="auto" w:fill="auto"/>
            <w:vAlign w:val="center"/>
          </w:tcPr>
          <w:p w14:paraId="619AFA96"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118C46B4"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4D8124AE" w14:textId="77777777" w:rsidR="00D0237E" w:rsidRDefault="00D0237E" w:rsidP="00CF4B28">
            <w:pPr>
              <w:spacing w:line="240" w:lineRule="atLeast"/>
              <w:jc w:val="center"/>
              <w:rPr>
                <w:rFonts w:ascii="Times New Roman" w:hAnsi="Times New Roman"/>
                <w:sz w:val="16"/>
                <w:szCs w:val="16"/>
              </w:rPr>
            </w:pPr>
            <w:r>
              <w:rPr>
                <w:rFonts w:ascii="Times New Roman" w:hAnsi="Times New Roman"/>
                <w:sz w:val="16"/>
                <w:szCs w:val="16"/>
              </w:rPr>
              <w:t>100</w:t>
            </w:r>
          </w:p>
        </w:tc>
        <w:tc>
          <w:tcPr>
            <w:tcW w:w="186" w:type="pct"/>
            <w:shd w:val="clear" w:color="auto" w:fill="auto"/>
            <w:vAlign w:val="center"/>
          </w:tcPr>
          <w:p w14:paraId="6E691760"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204" w:type="pct"/>
            <w:shd w:val="clear" w:color="auto" w:fill="auto"/>
            <w:vAlign w:val="center"/>
          </w:tcPr>
          <w:p w14:paraId="50B2BADB"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564" w:type="pct"/>
            <w:shd w:val="clear" w:color="auto" w:fill="auto"/>
            <w:vAlign w:val="center"/>
          </w:tcPr>
          <w:p w14:paraId="73B73C7F" w14:textId="77777777" w:rsidR="00D0237E" w:rsidRDefault="00D0237E" w:rsidP="00CF4B28">
            <w:pPr>
              <w:spacing w:line="240" w:lineRule="atLeast"/>
              <w:jc w:val="center"/>
              <w:rPr>
                <w:rFonts w:ascii="Times New Roman" w:hAnsi="Times New Roman"/>
                <w:sz w:val="16"/>
                <w:szCs w:val="16"/>
              </w:rPr>
            </w:pPr>
            <w:r>
              <w:rPr>
                <w:rFonts w:ascii="Times New Roman" w:hAnsi="Times New Roman"/>
                <w:sz w:val="16"/>
                <w:szCs w:val="16"/>
              </w:rPr>
              <w:t>100</w:t>
            </w:r>
          </w:p>
        </w:tc>
      </w:tr>
      <w:tr w:rsidR="00D0237E" w:rsidRPr="008A44C8" w14:paraId="6C4A560A" w14:textId="77777777" w:rsidTr="00D0237E">
        <w:trPr>
          <w:trHeight w:val="386"/>
        </w:trPr>
        <w:tc>
          <w:tcPr>
            <w:tcW w:w="192" w:type="pct"/>
            <w:vAlign w:val="center"/>
          </w:tcPr>
          <w:p w14:paraId="1AD5196D" w14:textId="77777777" w:rsidR="00D0237E" w:rsidRPr="001F6DC5" w:rsidRDefault="00D0237E" w:rsidP="00E314C9">
            <w:pPr>
              <w:spacing w:line="240" w:lineRule="atLeast"/>
              <w:jc w:val="center"/>
              <w:rPr>
                <w:rFonts w:ascii="Times New Roman" w:hAnsi="Times New Roman"/>
                <w:sz w:val="16"/>
                <w:szCs w:val="16"/>
              </w:rPr>
            </w:pPr>
            <w:r>
              <w:rPr>
                <w:rFonts w:ascii="Times New Roman" w:hAnsi="Times New Roman"/>
                <w:sz w:val="16"/>
                <w:szCs w:val="16"/>
              </w:rPr>
              <w:t>2.2.</w:t>
            </w:r>
          </w:p>
        </w:tc>
        <w:tc>
          <w:tcPr>
            <w:tcW w:w="1342" w:type="pct"/>
            <w:shd w:val="clear" w:color="auto" w:fill="auto"/>
          </w:tcPr>
          <w:p w14:paraId="7C3D1BE6" w14:textId="77777777" w:rsidR="00D0237E" w:rsidRPr="00D736B8" w:rsidRDefault="00D0237E" w:rsidP="00D0237E">
            <w:pPr>
              <w:spacing w:after="0" w:line="240" w:lineRule="auto"/>
              <w:rPr>
                <w:rFonts w:ascii="Times New Roman" w:hAnsi="Times New Roman"/>
                <w:sz w:val="16"/>
                <w:szCs w:val="16"/>
              </w:rPr>
            </w:pPr>
            <w:r w:rsidRPr="000E4AD8">
              <w:rPr>
                <w:rFonts w:ascii="Times New Roman" w:hAnsi="Times New Roman"/>
                <w:sz w:val="16"/>
                <w:szCs w:val="16"/>
              </w:rPr>
              <w:t>Доля отремонтированных инженерных сетей ЖКХ муниципальных образований в общем объеме ветхих инженерных сетей, подлежащих ремонту</w:t>
            </w:r>
          </w:p>
        </w:tc>
        <w:tc>
          <w:tcPr>
            <w:tcW w:w="372" w:type="pct"/>
            <w:shd w:val="clear" w:color="auto" w:fill="auto"/>
            <w:vAlign w:val="center"/>
          </w:tcPr>
          <w:p w14:paraId="4F643453" w14:textId="77777777" w:rsidR="00D0237E" w:rsidRPr="001F6DC5" w:rsidRDefault="00D0237E" w:rsidP="00CF4B28">
            <w:pPr>
              <w:spacing w:line="240" w:lineRule="atLeast"/>
              <w:jc w:val="center"/>
              <w:rPr>
                <w:rFonts w:ascii="Times New Roman" w:hAnsi="Times New Roman"/>
                <w:sz w:val="16"/>
                <w:szCs w:val="16"/>
                <w:u w:color="000000"/>
              </w:rPr>
            </w:pPr>
            <w:r>
              <w:rPr>
                <w:rFonts w:ascii="Times New Roman" w:hAnsi="Times New Roman"/>
                <w:sz w:val="16"/>
                <w:szCs w:val="16"/>
                <w:u w:color="000000"/>
              </w:rPr>
              <w:t>ГП</w:t>
            </w:r>
          </w:p>
        </w:tc>
        <w:tc>
          <w:tcPr>
            <w:tcW w:w="465" w:type="pct"/>
            <w:shd w:val="clear" w:color="auto" w:fill="auto"/>
            <w:vAlign w:val="center"/>
          </w:tcPr>
          <w:p w14:paraId="52383209" w14:textId="77777777" w:rsidR="00D0237E" w:rsidRPr="001F6DC5" w:rsidRDefault="00D0237E" w:rsidP="00CF4B28">
            <w:pPr>
              <w:spacing w:line="240" w:lineRule="atLeast"/>
              <w:jc w:val="center"/>
              <w:rPr>
                <w:rFonts w:ascii="Times New Roman" w:hAnsi="Times New Roman"/>
                <w:sz w:val="16"/>
                <w:szCs w:val="16"/>
              </w:rPr>
            </w:pPr>
            <w:r>
              <w:rPr>
                <w:rFonts w:ascii="Times New Roman" w:hAnsi="Times New Roman"/>
                <w:sz w:val="16"/>
                <w:szCs w:val="16"/>
              </w:rPr>
              <w:t>Процент</w:t>
            </w:r>
          </w:p>
        </w:tc>
        <w:tc>
          <w:tcPr>
            <w:tcW w:w="187" w:type="pct"/>
            <w:shd w:val="clear" w:color="auto" w:fill="auto"/>
            <w:vAlign w:val="center"/>
          </w:tcPr>
          <w:p w14:paraId="50E473F6"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67418566"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57A77C82" w14:textId="77777777" w:rsidR="00D0237E" w:rsidRDefault="00B269B6" w:rsidP="00CF4B28">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4F607AFD"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435B2E1A"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1C046E65" w14:textId="77777777" w:rsidR="00D0237E" w:rsidRDefault="00B269B6" w:rsidP="00CF4B28">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710BCF16"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6D147A3F"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45A2BB72" w14:textId="77777777" w:rsidR="00D0237E" w:rsidRDefault="00B269B6" w:rsidP="00CF4B28">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0EFDE84C"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204" w:type="pct"/>
            <w:shd w:val="clear" w:color="auto" w:fill="auto"/>
            <w:vAlign w:val="center"/>
          </w:tcPr>
          <w:p w14:paraId="3DC563F5" w14:textId="77777777" w:rsidR="00D0237E" w:rsidRPr="001F6DC5" w:rsidRDefault="00D0237E" w:rsidP="00421992">
            <w:pPr>
              <w:spacing w:line="240" w:lineRule="atLeast"/>
              <w:jc w:val="center"/>
              <w:rPr>
                <w:rFonts w:ascii="Times New Roman" w:hAnsi="Times New Roman"/>
                <w:sz w:val="16"/>
                <w:szCs w:val="16"/>
              </w:rPr>
            </w:pPr>
            <w:r>
              <w:rPr>
                <w:rFonts w:ascii="Times New Roman" w:hAnsi="Times New Roman"/>
                <w:sz w:val="16"/>
                <w:szCs w:val="16"/>
              </w:rPr>
              <w:t>-</w:t>
            </w:r>
          </w:p>
        </w:tc>
        <w:tc>
          <w:tcPr>
            <w:tcW w:w="564" w:type="pct"/>
            <w:shd w:val="clear" w:color="auto" w:fill="auto"/>
            <w:vAlign w:val="center"/>
          </w:tcPr>
          <w:p w14:paraId="58987842" w14:textId="77777777" w:rsidR="00D0237E" w:rsidRDefault="00B269B6" w:rsidP="00CF4B28">
            <w:pPr>
              <w:spacing w:line="240" w:lineRule="atLeast"/>
              <w:jc w:val="center"/>
              <w:rPr>
                <w:rFonts w:ascii="Times New Roman" w:hAnsi="Times New Roman"/>
                <w:sz w:val="16"/>
                <w:szCs w:val="16"/>
              </w:rPr>
            </w:pPr>
            <w:r>
              <w:rPr>
                <w:rFonts w:ascii="Times New Roman" w:hAnsi="Times New Roman"/>
                <w:sz w:val="16"/>
                <w:szCs w:val="16"/>
              </w:rPr>
              <w:t>26</w:t>
            </w:r>
          </w:p>
        </w:tc>
      </w:tr>
    </w:tbl>
    <w:p w14:paraId="7AD3A435" w14:textId="77777777" w:rsidR="006958E0" w:rsidRPr="008A44C8" w:rsidRDefault="006958E0" w:rsidP="001F436B">
      <w:pPr>
        <w:spacing w:after="0" w:line="240" w:lineRule="auto"/>
        <w:jc w:val="right"/>
        <w:rPr>
          <w:rFonts w:ascii="Times New Roman" w:hAnsi="Times New Roman"/>
          <w:sz w:val="20"/>
          <w:szCs w:val="20"/>
        </w:rPr>
      </w:pPr>
    </w:p>
    <w:p w14:paraId="244F78B8" w14:textId="77777777" w:rsidR="00DC5FCB" w:rsidRDefault="00DC5FCB">
      <w:pPr>
        <w:rPr>
          <w:rFonts w:ascii="Times New Roman" w:hAnsi="Times New Roman"/>
          <w:sz w:val="20"/>
          <w:szCs w:val="20"/>
        </w:rPr>
      </w:pPr>
      <w:r>
        <w:rPr>
          <w:rFonts w:ascii="Times New Roman" w:hAnsi="Times New Roman"/>
          <w:sz w:val="20"/>
          <w:szCs w:val="20"/>
        </w:rPr>
        <w:br w:type="page"/>
      </w:r>
    </w:p>
    <w:p w14:paraId="17D7013D" w14:textId="77777777" w:rsidR="00FE66F5" w:rsidRPr="008A44C8" w:rsidRDefault="00F07621" w:rsidP="001F436B">
      <w:pPr>
        <w:spacing w:after="0" w:line="240" w:lineRule="auto"/>
        <w:jc w:val="center"/>
        <w:rPr>
          <w:rFonts w:ascii="Times New Roman" w:hAnsi="Times New Roman"/>
          <w:sz w:val="20"/>
          <w:szCs w:val="20"/>
        </w:rPr>
      </w:pPr>
      <w:r>
        <w:rPr>
          <w:rFonts w:ascii="Times New Roman" w:hAnsi="Times New Roman"/>
          <w:sz w:val="20"/>
          <w:szCs w:val="20"/>
        </w:rPr>
        <w:lastRenderedPageBreak/>
        <w:t>4</w:t>
      </w:r>
      <w:r w:rsidR="00635A86" w:rsidRPr="008A44C8">
        <w:rPr>
          <w:rFonts w:ascii="Times New Roman" w:hAnsi="Times New Roman"/>
          <w:sz w:val="20"/>
          <w:szCs w:val="20"/>
        </w:rPr>
        <w:t>. </w:t>
      </w:r>
      <w:r w:rsidR="00FE66F5" w:rsidRPr="008A44C8">
        <w:rPr>
          <w:rFonts w:ascii="Times New Roman" w:hAnsi="Times New Roman"/>
          <w:sz w:val="20"/>
          <w:szCs w:val="20"/>
        </w:rPr>
        <w:t xml:space="preserve">Структура государственной программы </w:t>
      </w:r>
    </w:p>
    <w:p w14:paraId="2E574532" w14:textId="77777777" w:rsidR="008C78C1" w:rsidRPr="008A44C8" w:rsidRDefault="008C78C1" w:rsidP="001F436B">
      <w:pPr>
        <w:spacing w:after="0" w:line="240" w:lineRule="auto"/>
        <w:jc w:val="center"/>
        <w:rPr>
          <w:rFonts w:ascii="Times New Roman" w:hAnsi="Times New Roman"/>
          <w:sz w:val="20"/>
          <w:szCs w:val="20"/>
        </w:rPr>
      </w:pPr>
    </w:p>
    <w:tbl>
      <w:tblPr>
        <w:tblW w:w="15572" w:type="dxa"/>
        <w:tblLook w:val="01E0" w:firstRow="1" w:lastRow="1" w:firstColumn="1" w:lastColumn="1" w:noHBand="0" w:noVBand="0"/>
      </w:tblPr>
      <w:tblGrid>
        <w:gridCol w:w="810"/>
        <w:gridCol w:w="6607"/>
        <w:gridCol w:w="4780"/>
        <w:gridCol w:w="3375"/>
      </w:tblGrid>
      <w:tr w:rsidR="00712E32" w:rsidRPr="00A5252A" w14:paraId="0AB47E61" w14:textId="77777777" w:rsidTr="00B405BA">
        <w:trPr>
          <w:trHeight w:val="492"/>
          <w:tblHeader/>
        </w:trPr>
        <w:tc>
          <w:tcPr>
            <w:tcW w:w="8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06664E" w14:textId="77777777"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 п/п</w:t>
            </w:r>
          </w:p>
        </w:tc>
        <w:tc>
          <w:tcPr>
            <w:tcW w:w="66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8FA1B1" w14:textId="77777777"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Задачи структурного элемента</w:t>
            </w:r>
            <w:r w:rsidR="00FC4500" w:rsidRPr="004E3EE4">
              <w:rPr>
                <w:rStyle w:val="a9"/>
                <w:rFonts w:ascii="Times New Roman" w:hAnsi="Times New Roman"/>
                <w:b/>
                <w:sz w:val="18"/>
                <w:szCs w:val="18"/>
              </w:rPr>
              <w:footnoteReference w:id="17"/>
            </w:r>
          </w:p>
        </w:tc>
        <w:tc>
          <w:tcPr>
            <w:tcW w:w="4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3AD798" w14:textId="77777777" w:rsidR="00E63D24" w:rsidRPr="004E3EE4" w:rsidRDefault="00E63D24" w:rsidP="003C6C4D">
            <w:pPr>
              <w:spacing w:after="0" w:line="240" w:lineRule="auto"/>
              <w:jc w:val="center"/>
              <w:rPr>
                <w:rFonts w:ascii="Times New Roman" w:hAnsi="Times New Roman"/>
                <w:b/>
                <w:sz w:val="18"/>
                <w:szCs w:val="18"/>
              </w:rPr>
            </w:pPr>
            <w:r w:rsidRPr="004E3EE4">
              <w:rPr>
                <w:rFonts w:ascii="Times New Roman" w:hAnsi="Times New Roman"/>
                <w:b/>
                <w:sz w:val="18"/>
                <w:szCs w:val="18"/>
              </w:rPr>
              <w:t>Краткое описание ожидаемых эффектов от реализации задачи структурного элемента</w:t>
            </w:r>
            <w:r w:rsidR="00FC4500" w:rsidRPr="004E3EE4">
              <w:rPr>
                <w:rStyle w:val="a9"/>
                <w:rFonts w:ascii="Times New Roman" w:hAnsi="Times New Roman"/>
                <w:b/>
                <w:sz w:val="18"/>
                <w:szCs w:val="18"/>
              </w:rPr>
              <w:footnoteReference w:id="18"/>
            </w:r>
          </w:p>
        </w:tc>
        <w:tc>
          <w:tcPr>
            <w:tcW w:w="33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6DC951" w14:textId="77777777"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Связь</w:t>
            </w:r>
          </w:p>
          <w:p w14:paraId="78D1263A" w14:textId="77777777"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с показателями</w:t>
            </w:r>
            <w:r w:rsidR="00FC4500" w:rsidRPr="004E3EE4">
              <w:rPr>
                <w:rStyle w:val="a9"/>
                <w:rFonts w:ascii="Times New Roman" w:hAnsi="Times New Roman"/>
                <w:b/>
                <w:sz w:val="18"/>
                <w:szCs w:val="18"/>
              </w:rPr>
              <w:footnoteReference w:id="19"/>
            </w:r>
          </w:p>
        </w:tc>
      </w:tr>
      <w:tr w:rsidR="00712E32" w:rsidRPr="00A5252A" w14:paraId="3D56E54D" w14:textId="77777777" w:rsidTr="00B405BA">
        <w:trPr>
          <w:trHeight w:val="271"/>
        </w:trPr>
        <w:tc>
          <w:tcPr>
            <w:tcW w:w="810" w:type="dxa"/>
            <w:tcBorders>
              <w:top w:val="single" w:sz="4" w:space="0" w:color="auto"/>
              <w:left w:val="single" w:sz="4" w:space="0" w:color="auto"/>
              <w:bottom w:val="single" w:sz="4" w:space="0" w:color="auto"/>
              <w:right w:val="single" w:sz="4" w:space="0" w:color="auto"/>
            </w:tcBorders>
            <w:vAlign w:val="center"/>
          </w:tcPr>
          <w:p w14:paraId="4960F3BA" w14:textId="77777777" w:rsidR="00E63D24" w:rsidRPr="00A5252A" w:rsidRDefault="00E63D24">
            <w:pPr>
              <w:spacing w:after="0" w:line="240" w:lineRule="auto"/>
              <w:jc w:val="center"/>
              <w:rPr>
                <w:rFonts w:ascii="Times New Roman" w:hAnsi="Times New Roman"/>
                <w:sz w:val="18"/>
                <w:szCs w:val="18"/>
              </w:rPr>
            </w:pPr>
          </w:p>
        </w:tc>
        <w:tc>
          <w:tcPr>
            <w:tcW w:w="6607" w:type="dxa"/>
            <w:tcBorders>
              <w:top w:val="single" w:sz="4" w:space="0" w:color="auto"/>
              <w:left w:val="single" w:sz="4" w:space="0" w:color="auto"/>
              <w:bottom w:val="single" w:sz="4" w:space="0" w:color="auto"/>
              <w:right w:val="single" w:sz="4" w:space="0" w:color="auto"/>
            </w:tcBorders>
            <w:vAlign w:val="center"/>
          </w:tcPr>
          <w:p w14:paraId="27731205" w14:textId="77777777"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2</w:t>
            </w:r>
          </w:p>
        </w:tc>
        <w:tc>
          <w:tcPr>
            <w:tcW w:w="4780" w:type="dxa"/>
            <w:tcBorders>
              <w:top w:val="single" w:sz="4" w:space="0" w:color="auto"/>
              <w:left w:val="single" w:sz="4" w:space="0" w:color="auto"/>
              <w:bottom w:val="single" w:sz="4" w:space="0" w:color="auto"/>
              <w:right w:val="single" w:sz="4" w:space="0" w:color="auto"/>
            </w:tcBorders>
            <w:vAlign w:val="center"/>
          </w:tcPr>
          <w:p w14:paraId="04870F6E" w14:textId="77777777"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3</w:t>
            </w:r>
          </w:p>
        </w:tc>
        <w:tc>
          <w:tcPr>
            <w:tcW w:w="3375" w:type="dxa"/>
            <w:tcBorders>
              <w:top w:val="single" w:sz="4" w:space="0" w:color="auto"/>
              <w:left w:val="single" w:sz="4" w:space="0" w:color="auto"/>
              <w:bottom w:val="single" w:sz="4" w:space="0" w:color="auto"/>
              <w:right w:val="single" w:sz="4" w:space="0" w:color="auto"/>
            </w:tcBorders>
            <w:vAlign w:val="center"/>
          </w:tcPr>
          <w:p w14:paraId="4C67989F" w14:textId="77777777"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4</w:t>
            </w:r>
          </w:p>
        </w:tc>
      </w:tr>
      <w:tr w:rsidR="002A44EF" w:rsidRPr="00A5252A" w14:paraId="006359F4" w14:textId="77777777" w:rsidTr="001973BD">
        <w:trPr>
          <w:trHeight w:val="171"/>
        </w:trPr>
        <w:tc>
          <w:tcPr>
            <w:tcW w:w="810"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9A79722" w14:textId="77777777" w:rsidR="002A44EF" w:rsidRPr="00A5252A" w:rsidRDefault="00E03DC1">
            <w:pPr>
              <w:spacing w:after="0" w:line="240" w:lineRule="auto"/>
              <w:jc w:val="center"/>
              <w:rPr>
                <w:rFonts w:ascii="Times New Roman" w:hAnsi="Times New Roman"/>
                <w:sz w:val="18"/>
                <w:szCs w:val="18"/>
              </w:rPr>
            </w:pPr>
            <w:r>
              <w:rPr>
                <w:rFonts w:ascii="Times New Roman" w:hAnsi="Times New Roman"/>
                <w:sz w:val="18"/>
                <w:szCs w:val="18"/>
              </w:rPr>
              <w:t>1</w:t>
            </w:r>
            <w:r w:rsidR="002A44EF">
              <w:rPr>
                <w:rFonts w:ascii="Times New Roman" w:hAnsi="Times New Roman"/>
                <w:sz w:val="18"/>
                <w:szCs w:val="18"/>
              </w:rPr>
              <w:t>.</w:t>
            </w:r>
            <w:r w:rsidR="00BB6D92">
              <w:rPr>
                <w:rFonts w:ascii="Times New Roman" w:hAnsi="Times New Roman"/>
                <w:sz w:val="18"/>
                <w:szCs w:val="18"/>
              </w:rPr>
              <w:t>1.</w:t>
            </w:r>
          </w:p>
        </w:tc>
        <w:tc>
          <w:tcPr>
            <w:tcW w:w="14762"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5DDD3A" w14:textId="77777777" w:rsidR="00E45240" w:rsidRPr="00D736B8" w:rsidRDefault="00525B91" w:rsidP="00E45240">
            <w:pPr>
              <w:spacing w:after="0" w:line="240" w:lineRule="auto"/>
              <w:contextualSpacing/>
              <w:jc w:val="center"/>
              <w:rPr>
                <w:rFonts w:ascii="Times New Roman" w:hAnsi="Times New Roman"/>
                <w:b/>
                <w:sz w:val="18"/>
                <w:szCs w:val="18"/>
              </w:rPr>
            </w:pPr>
            <w:r w:rsidRPr="00D736B8">
              <w:rPr>
                <w:rFonts w:ascii="Times New Roman" w:hAnsi="Times New Roman"/>
                <w:b/>
                <w:sz w:val="18"/>
                <w:szCs w:val="18"/>
              </w:rPr>
              <w:t>Иной р</w:t>
            </w:r>
            <w:r w:rsidR="00E47647" w:rsidRPr="00D736B8">
              <w:rPr>
                <w:rFonts w:ascii="Times New Roman" w:hAnsi="Times New Roman"/>
                <w:b/>
                <w:sz w:val="18"/>
                <w:szCs w:val="18"/>
              </w:rPr>
              <w:t>егиональный</w:t>
            </w:r>
            <w:r w:rsidR="00E45240" w:rsidRPr="00D736B8">
              <w:rPr>
                <w:rFonts w:ascii="Times New Roman" w:hAnsi="Times New Roman"/>
                <w:b/>
                <w:sz w:val="18"/>
                <w:szCs w:val="18"/>
              </w:rPr>
              <w:t xml:space="preserve"> проект «Модернизация объектов </w:t>
            </w:r>
            <w:r w:rsidR="00857CD7" w:rsidRPr="00D736B8">
              <w:rPr>
                <w:rFonts w:ascii="Times New Roman" w:hAnsi="Times New Roman"/>
                <w:b/>
                <w:sz w:val="18"/>
                <w:szCs w:val="18"/>
              </w:rPr>
              <w:t>энергоснабжения</w:t>
            </w:r>
            <w:r w:rsidR="00E45240" w:rsidRPr="00D736B8">
              <w:rPr>
                <w:rFonts w:ascii="Times New Roman" w:hAnsi="Times New Roman"/>
                <w:b/>
                <w:sz w:val="18"/>
                <w:szCs w:val="18"/>
              </w:rPr>
              <w:t>, водоснабжения, водоотведения»</w:t>
            </w:r>
          </w:p>
          <w:p w14:paraId="54FCC6CC" w14:textId="77777777" w:rsidR="0046477B" w:rsidRPr="00DA7E17" w:rsidRDefault="00E45240" w:rsidP="00E45240">
            <w:pPr>
              <w:spacing w:after="0" w:line="240" w:lineRule="auto"/>
              <w:contextualSpacing/>
              <w:jc w:val="center"/>
              <w:rPr>
                <w:rFonts w:ascii="Times New Roman" w:hAnsi="Times New Roman"/>
                <w:b/>
                <w:color w:val="FF0000"/>
                <w:sz w:val="18"/>
                <w:szCs w:val="18"/>
              </w:rPr>
            </w:pPr>
            <w:r w:rsidRPr="00E45240">
              <w:rPr>
                <w:rFonts w:ascii="Times New Roman" w:hAnsi="Times New Roman"/>
                <w:sz w:val="18"/>
                <w:szCs w:val="18"/>
              </w:rPr>
              <w:t xml:space="preserve"> </w:t>
            </w:r>
            <w:r w:rsidR="0046477B" w:rsidRPr="00E45240">
              <w:rPr>
                <w:rFonts w:ascii="Times New Roman" w:hAnsi="Times New Roman"/>
                <w:sz w:val="18"/>
                <w:szCs w:val="18"/>
              </w:rPr>
              <w:t>(</w:t>
            </w:r>
            <w:proofErr w:type="spellStart"/>
            <w:r w:rsidRPr="00E45240">
              <w:rPr>
                <w:rFonts w:ascii="Times New Roman" w:hAnsi="Times New Roman"/>
                <w:sz w:val="18"/>
                <w:szCs w:val="18"/>
              </w:rPr>
              <w:t>Лыженков</w:t>
            </w:r>
            <w:proofErr w:type="spellEnd"/>
            <w:r w:rsidRPr="00E45240">
              <w:rPr>
                <w:rFonts w:ascii="Times New Roman" w:hAnsi="Times New Roman"/>
                <w:sz w:val="18"/>
                <w:szCs w:val="18"/>
              </w:rPr>
              <w:t xml:space="preserve"> А.Г., </w:t>
            </w:r>
            <w:r w:rsidR="0046477B" w:rsidRPr="00E45240">
              <w:rPr>
                <w:rFonts w:ascii="Times New Roman" w:hAnsi="Times New Roman"/>
                <w:sz w:val="18"/>
                <w:szCs w:val="18"/>
              </w:rPr>
              <w:t>заместитель Губернатора Мурманской области)</w:t>
            </w:r>
          </w:p>
        </w:tc>
      </w:tr>
      <w:tr w:rsidR="0046477B" w:rsidRPr="00A5252A" w14:paraId="28A483DF" w14:textId="77777777" w:rsidTr="001973BD">
        <w:trPr>
          <w:trHeight w:val="171"/>
        </w:trPr>
        <w:tc>
          <w:tcPr>
            <w:tcW w:w="810" w:type="dxa"/>
            <w:tcBorders>
              <w:top w:val="single" w:sz="4" w:space="0" w:color="auto"/>
              <w:left w:val="single" w:sz="4" w:space="0" w:color="auto"/>
              <w:bottom w:val="single" w:sz="4" w:space="0" w:color="auto"/>
              <w:right w:val="single" w:sz="4" w:space="0" w:color="auto"/>
            </w:tcBorders>
            <w:vAlign w:val="center"/>
          </w:tcPr>
          <w:p w14:paraId="7E7E90F2" w14:textId="77777777" w:rsidR="0046477B" w:rsidRPr="00A5252A" w:rsidRDefault="0046477B">
            <w:pPr>
              <w:spacing w:after="0" w:line="240" w:lineRule="auto"/>
              <w:jc w:val="center"/>
              <w:rPr>
                <w:rFonts w:ascii="Times New Roman" w:hAnsi="Times New Roman"/>
                <w:sz w:val="18"/>
                <w:szCs w:val="18"/>
              </w:rPr>
            </w:pPr>
          </w:p>
        </w:tc>
        <w:tc>
          <w:tcPr>
            <w:tcW w:w="6607" w:type="dxa"/>
            <w:tcBorders>
              <w:top w:val="single" w:sz="4" w:space="0" w:color="auto"/>
              <w:left w:val="single" w:sz="4" w:space="0" w:color="auto"/>
              <w:bottom w:val="single" w:sz="4" w:space="0" w:color="auto"/>
              <w:right w:val="single" w:sz="4" w:space="0" w:color="auto"/>
            </w:tcBorders>
            <w:vAlign w:val="center"/>
          </w:tcPr>
          <w:p w14:paraId="588B93AB" w14:textId="77777777" w:rsidR="00C01AC5" w:rsidRPr="00525B91" w:rsidRDefault="00C01AC5" w:rsidP="00C01AC5">
            <w:pPr>
              <w:spacing w:after="0" w:line="240" w:lineRule="auto"/>
              <w:jc w:val="center"/>
              <w:rPr>
                <w:rFonts w:ascii="Times New Roman" w:hAnsi="Times New Roman"/>
                <w:sz w:val="16"/>
                <w:szCs w:val="16"/>
              </w:rPr>
            </w:pPr>
            <w:r w:rsidRPr="00525B91">
              <w:rPr>
                <w:rFonts w:ascii="Times New Roman" w:hAnsi="Times New Roman"/>
                <w:sz w:val="16"/>
                <w:szCs w:val="16"/>
              </w:rPr>
              <w:t>Ответственный за реализацию:</w:t>
            </w:r>
          </w:p>
          <w:p w14:paraId="7DACE3CE" w14:textId="77777777" w:rsidR="0063321E" w:rsidRPr="00DA7E17" w:rsidRDefault="00C01AC5" w:rsidP="00054742">
            <w:pPr>
              <w:spacing w:after="0" w:line="240" w:lineRule="auto"/>
              <w:jc w:val="center"/>
              <w:rPr>
                <w:rFonts w:ascii="Times New Roman" w:hAnsi="Times New Roman"/>
                <w:color w:val="FF0000"/>
                <w:sz w:val="18"/>
                <w:szCs w:val="18"/>
              </w:rPr>
            </w:pPr>
            <w:r w:rsidRPr="00525B91">
              <w:rPr>
                <w:rFonts w:ascii="Times New Roman" w:hAnsi="Times New Roman"/>
                <w:sz w:val="16"/>
                <w:szCs w:val="16"/>
              </w:rPr>
              <w:t>Министерство энергетики и жилищно-коммунального хозяйства Мурманской области</w:t>
            </w:r>
          </w:p>
        </w:tc>
        <w:tc>
          <w:tcPr>
            <w:tcW w:w="8155" w:type="dxa"/>
            <w:gridSpan w:val="2"/>
            <w:tcBorders>
              <w:top w:val="single" w:sz="4" w:space="0" w:color="auto"/>
              <w:left w:val="single" w:sz="4" w:space="0" w:color="auto"/>
              <w:bottom w:val="single" w:sz="4" w:space="0" w:color="auto"/>
              <w:right w:val="single" w:sz="4" w:space="0" w:color="auto"/>
            </w:tcBorders>
            <w:vAlign w:val="center"/>
          </w:tcPr>
          <w:p w14:paraId="6CAC4A1F" w14:textId="77777777" w:rsidR="0046477B" w:rsidRPr="00DA7E17" w:rsidRDefault="00E45240" w:rsidP="00C00EB8">
            <w:pPr>
              <w:spacing w:after="0" w:line="240" w:lineRule="auto"/>
              <w:jc w:val="center"/>
              <w:rPr>
                <w:rFonts w:ascii="Times New Roman" w:hAnsi="Times New Roman"/>
                <w:color w:val="FF0000"/>
                <w:sz w:val="18"/>
                <w:szCs w:val="18"/>
              </w:rPr>
            </w:pPr>
            <w:r w:rsidRPr="00566C86">
              <w:rPr>
                <w:rFonts w:ascii="Times New Roman" w:hAnsi="Times New Roman"/>
                <w:sz w:val="18"/>
                <w:szCs w:val="18"/>
              </w:rPr>
              <w:t>Срок реализации: 01.01.2025 – 31.12.20</w:t>
            </w:r>
            <w:r w:rsidR="00C00EB8">
              <w:rPr>
                <w:rFonts w:ascii="Times New Roman" w:hAnsi="Times New Roman"/>
                <w:sz w:val="18"/>
                <w:szCs w:val="18"/>
              </w:rPr>
              <w:t>30</w:t>
            </w:r>
          </w:p>
        </w:tc>
      </w:tr>
      <w:tr w:rsidR="00192CB7" w:rsidRPr="00A5252A" w14:paraId="2B2DA738" w14:textId="77777777" w:rsidTr="00B405BA">
        <w:trPr>
          <w:trHeight w:val="171"/>
        </w:trPr>
        <w:tc>
          <w:tcPr>
            <w:tcW w:w="810" w:type="dxa"/>
            <w:tcBorders>
              <w:top w:val="single" w:sz="4" w:space="0" w:color="auto"/>
              <w:left w:val="single" w:sz="4" w:space="0" w:color="auto"/>
              <w:bottom w:val="single" w:sz="4" w:space="0" w:color="auto"/>
              <w:right w:val="single" w:sz="4" w:space="0" w:color="auto"/>
            </w:tcBorders>
            <w:vAlign w:val="center"/>
          </w:tcPr>
          <w:p w14:paraId="4A63B82F" w14:textId="77777777" w:rsidR="00192CB7" w:rsidRPr="00A5252A" w:rsidRDefault="00E03DC1">
            <w:pPr>
              <w:spacing w:after="0" w:line="240" w:lineRule="auto"/>
              <w:jc w:val="center"/>
              <w:rPr>
                <w:rFonts w:ascii="Times New Roman" w:hAnsi="Times New Roman"/>
                <w:sz w:val="18"/>
                <w:szCs w:val="18"/>
              </w:rPr>
            </w:pPr>
            <w:r>
              <w:rPr>
                <w:rFonts w:ascii="Times New Roman" w:hAnsi="Times New Roman"/>
                <w:sz w:val="18"/>
                <w:szCs w:val="18"/>
              </w:rPr>
              <w:t>1</w:t>
            </w:r>
            <w:r w:rsidR="0046477B">
              <w:rPr>
                <w:rFonts w:ascii="Times New Roman" w:hAnsi="Times New Roman"/>
                <w:sz w:val="18"/>
                <w:szCs w:val="18"/>
              </w:rPr>
              <w:t>.1.</w:t>
            </w:r>
            <w:r w:rsidR="00BB6D92">
              <w:rPr>
                <w:rFonts w:ascii="Times New Roman" w:hAnsi="Times New Roman"/>
                <w:sz w:val="18"/>
                <w:szCs w:val="18"/>
              </w:rPr>
              <w:t>1.</w:t>
            </w:r>
          </w:p>
        </w:tc>
        <w:tc>
          <w:tcPr>
            <w:tcW w:w="6607" w:type="dxa"/>
            <w:tcBorders>
              <w:top w:val="single" w:sz="4" w:space="0" w:color="auto"/>
              <w:left w:val="single" w:sz="4" w:space="0" w:color="auto"/>
              <w:bottom w:val="single" w:sz="4" w:space="0" w:color="auto"/>
              <w:right w:val="single" w:sz="4" w:space="0" w:color="auto"/>
            </w:tcBorders>
            <w:vAlign w:val="center"/>
          </w:tcPr>
          <w:p w14:paraId="6E9DC96C" w14:textId="77777777" w:rsidR="00192CB7" w:rsidRPr="00D736B8" w:rsidRDefault="00B017B6" w:rsidP="00B017B6">
            <w:pPr>
              <w:spacing w:after="0" w:line="240" w:lineRule="auto"/>
              <w:rPr>
                <w:rFonts w:ascii="Times New Roman" w:hAnsi="Times New Roman"/>
                <w:sz w:val="16"/>
                <w:szCs w:val="16"/>
              </w:rPr>
            </w:pPr>
            <w:r w:rsidRPr="00D736B8">
              <w:rPr>
                <w:rFonts w:ascii="Times New Roman" w:hAnsi="Times New Roman"/>
                <w:sz w:val="16"/>
                <w:szCs w:val="16"/>
              </w:rPr>
              <w:t>Реализация мероприятий по строительству, реконструкции и модернизации объектов топливно-энергетического комплекса и коммунальной инфраструктуры</w:t>
            </w:r>
          </w:p>
        </w:tc>
        <w:tc>
          <w:tcPr>
            <w:tcW w:w="4780" w:type="dxa"/>
            <w:tcBorders>
              <w:top w:val="single" w:sz="4" w:space="0" w:color="auto"/>
              <w:left w:val="single" w:sz="4" w:space="0" w:color="auto"/>
              <w:bottom w:val="single" w:sz="4" w:space="0" w:color="auto"/>
              <w:right w:val="single" w:sz="4" w:space="0" w:color="auto"/>
            </w:tcBorders>
            <w:vAlign w:val="center"/>
          </w:tcPr>
          <w:p w14:paraId="36453915" w14:textId="77777777" w:rsidR="00525B91" w:rsidRPr="00D736B8" w:rsidRDefault="00525B91" w:rsidP="00684EC3">
            <w:pPr>
              <w:spacing w:after="0" w:line="240" w:lineRule="auto"/>
              <w:jc w:val="both"/>
              <w:rPr>
                <w:rFonts w:ascii="Times New Roman" w:hAnsi="Times New Roman"/>
                <w:sz w:val="16"/>
                <w:szCs w:val="16"/>
              </w:rPr>
            </w:pPr>
            <w:r w:rsidRPr="00D736B8">
              <w:rPr>
                <w:rFonts w:ascii="Times New Roman" w:hAnsi="Times New Roman"/>
                <w:sz w:val="16"/>
                <w:szCs w:val="16"/>
              </w:rPr>
              <w:t xml:space="preserve">1.Проведена реконструкция (техническое перевооружение/модернизация) котельных, расположенных на территории Мурманской области. </w:t>
            </w:r>
          </w:p>
          <w:p w14:paraId="18ABB66B" w14:textId="77777777" w:rsidR="00525B91" w:rsidRPr="00D736B8" w:rsidRDefault="003C40F4" w:rsidP="00684EC3">
            <w:pPr>
              <w:spacing w:after="0" w:line="240" w:lineRule="auto"/>
              <w:jc w:val="both"/>
              <w:rPr>
                <w:rFonts w:ascii="Times New Roman" w:hAnsi="Times New Roman"/>
                <w:sz w:val="16"/>
                <w:szCs w:val="16"/>
              </w:rPr>
            </w:pPr>
            <w:r w:rsidRPr="00EF5477">
              <w:rPr>
                <w:rFonts w:ascii="Times New Roman" w:hAnsi="Times New Roman"/>
                <w:sz w:val="16"/>
                <w:szCs w:val="16"/>
              </w:rPr>
              <w:t>2</w:t>
            </w:r>
            <w:r w:rsidR="00525B91" w:rsidRPr="00EF5477">
              <w:rPr>
                <w:rFonts w:ascii="Times New Roman" w:hAnsi="Times New Roman"/>
                <w:sz w:val="16"/>
                <w:szCs w:val="16"/>
              </w:rPr>
              <w:t xml:space="preserve">. Разработана проектная документация для </w:t>
            </w:r>
            <w:r w:rsidR="003E5FE8" w:rsidRPr="00EF5477">
              <w:rPr>
                <w:rFonts w:ascii="Times New Roman" w:hAnsi="Times New Roman"/>
                <w:sz w:val="16"/>
                <w:szCs w:val="16"/>
              </w:rPr>
              <w:t>реконструкции</w:t>
            </w:r>
            <w:r w:rsidR="00525B91" w:rsidRPr="00EF5477">
              <w:rPr>
                <w:rFonts w:ascii="Times New Roman" w:hAnsi="Times New Roman"/>
                <w:sz w:val="16"/>
                <w:szCs w:val="16"/>
              </w:rPr>
              <w:t xml:space="preserve"> очистных сооружений водоснабжения и канализации на территории Мурманской области.</w:t>
            </w:r>
            <w:r w:rsidR="00525B91" w:rsidRPr="00D736B8">
              <w:rPr>
                <w:rFonts w:ascii="Times New Roman" w:hAnsi="Times New Roman"/>
                <w:sz w:val="16"/>
                <w:szCs w:val="16"/>
              </w:rPr>
              <w:t xml:space="preserve"> </w:t>
            </w:r>
          </w:p>
          <w:p w14:paraId="0E81EDE8" w14:textId="77777777" w:rsidR="00C93E8A" w:rsidRPr="00D736B8" w:rsidRDefault="003C40F4" w:rsidP="0086470A">
            <w:pPr>
              <w:spacing w:after="0" w:line="240" w:lineRule="auto"/>
              <w:jc w:val="both"/>
              <w:rPr>
                <w:rFonts w:ascii="Times New Roman" w:hAnsi="Times New Roman"/>
                <w:sz w:val="18"/>
                <w:szCs w:val="18"/>
              </w:rPr>
            </w:pPr>
            <w:r>
              <w:rPr>
                <w:rFonts w:ascii="Times New Roman" w:hAnsi="Times New Roman"/>
                <w:sz w:val="16"/>
                <w:szCs w:val="16"/>
              </w:rPr>
              <w:t>3</w:t>
            </w:r>
            <w:r w:rsidR="00525B91" w:rsidRPr="00D736B8">
              <w:rPr>
                <w:rFonts w:ascii="Times New Roman" w:hAnsi="Times New Roman"/>
                <w:sz w:val="16"/>
                <w:szCs w:val="16"/>
              </w:rPr>
              <w:t>. Разработана региональная программа газификации жилищно-коммунального хозяйства, промышленных и иных организаций.</w:t>
            </w:r>
            <w:r w:rsidR="00F82D76" w:rsidRPr="00D736B8">
              <w:rPr>
                <w:rFonts w:ascii="Times New Roman" w:hAnsi="Times New Roman"/>
                <w:sz w:val="18"/>
                <w:szCs w:val="18"/>
              </w:rPr>
              <w:t xml:space="preserve"> </w:t>
            </w:r>
          </w:p>
        </w:tc>
        <w:tc>
          <w:tcPr>
            <w:tcW w:w="3375" w:type="dxa"/>
            <w:tcBorders>
              <w:top w:val="single" w:sz="4" w:space="0" w:color="auto"/>
              <w:left w:val="single" w:sz="4" w:space="0" w:color="auto"/>
              <w:bottom w:val="single" w:sz="4" w:space="0" w:color="auto"/>
              <w:right w:val="single" w:sz="4" w:space="0" w:color="auto"/>
            </w:tcBorders>
            <w:vAlign w:val="center"/>
          </w:tcPr>
          <w:p w14:paraId="29909840" w14:textId="77777777" w:rsidR="00192CB7" w:rsidRPr="00D736B8" w:rsidRDefault="001C6A3F" w:rsidP="00D736B8">
            <w:pPr>
              <w:spacing w:after="0" w:line="240" w:lineRule="auto"/>
              <w:jc w:val="center"/>
              <w:rPr>
                <w:rFonts w:ascii="Times New Roman" w:hAnsi="Times New Roman"/>
                <w:sz w:val="16"/>
                <w:szCs w:val="16"/>
              </w:rPr>
            </w:pPr>
            <w:r>
              <w:rPr>
                <w:rFonts w:ascii="Times New Roman" w:hAnsi="Times New Roman"/>
                <w:sz w:val="16"/>
                <w:szCs w:val="16"/>
              </w:rPr>
              <w:t xml:space="preserve">1.1. </w:t>
            </w:r>
            <w:r w:rsidR="0003799A" w:rsidRPr="00D736B8">
              <w:rPr>
                <w:rFonts w:ascii="Times New Roman" w:hAnsi="Times New Roman"/>
                <w:sz w:val="16"/>
                <w:szCs w:val="16"/>
              </w:rPr>
              <w:t xml:space="preserve">Количество </w:t>
            </w:r>
            <w:r w:rsidR="00D736B8" w:rsidRPr="00D736B8">
              <w:rPr>
                <w:rFonts w:ascii="Times New Roman" w:hAnsi="Times New Roman"/>
                <w:sz w:val="16"/>
                <w:szCs w:val="16"/>
              </w:rPr>
              <w:t>строящихся (</w:t>
            </w:r>
            <w:r w:rsidR="0003799A" w:rsidRPr="00D736B8">
              <w:rPr>
                <w:rFonts w:ascii="Times New Roman" w:hAnsi="Times New Roman"/>
                <w:sz w:val="16"/>
                <w:szCs w:val="16"/>
              </w:rPr>
              <w:t>реконструируемых</w:t>
            </w:r>
            <w:r w:rsidR="00D736B8" w:rsidRPr="00D736B8">
              <w:rPr>
                <w:rFonts w:ascii="Times New Roman" w:hAnsi="Times New Roman"/>
                <w:sz w:val="16"/>
                <w:szCs w:val="16"/>
              </w:rPr>
              <w:t>)</w:t>
            </w:r>
            <w:r w:rsidR="0003799A" w:rsidRPr="00D736B8">
              <w:rPr>
                <w:rFonts w:ascii="Times New Roman" w:hAnsi="Times New Roman"/>
                <w:sz w:val="16"/>
                <w:szCs w:val="16"/>
              </w:rPr>
              <w:t xml:space="preserve"> объектов топливно-энергетического комплекса и коммунальной инфраструктуры</w:t>
            </w:r>
          </w:p>
        </w:tc>
      </w:tr>
      <w:tr w:rsidR="00E03DC1" w:rsidRPr="00A5252A" w14:paraId="79ACABFA" w14:textId="77777777" w:rsidTr="001973BD">
        <w:trPr>
          <w:trHeight w:val="506"/>
        </w:trPr>
        <w:tc>
          <w:tcPr>
            <w:tcW w:w="810"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174CC43" w14:textId="77777777" w:rsidR="00E03DC1" w:rsidRPr="00A5252A" w:rsidRDefault="00BB6D92">
            <w:pPr>
              <w:spacing w:after="0" w:line="240" w:lineRule="auto"/>
              <w:jc w:val="center"/>
              <w:rPr>
                <w:rFonts w:ascii="Times New Roman" w:hAnsi="Times New Roman"/>
                <w:sz w:val="18"/>
                <w:szCs w:val="18"/>
              </w:rPr>
            </w:pPr>
            <w:r>
              <w:rPr>
                <w:rFonts w:ascii="Times New Roman" w:hAnsi="Times New Roman"/>
                <w:sz w:val="18"/>
                <w:szCs w:val="18"/>
              </w:rPr>
              <w:t>1.2.</w:t>
            </w:r>
          </w:p>
        </w:tc>
        <w:tc>
          <w:tcPr>
            <w:tcW w:w="14762"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8CCF3AA" w14:textId="77777777" w:rsidR="00E03DC1" w:rsidRPr="00566C86" w:rsidRDefault="00E03DC1" w:rsidP="00C00EB8">
            <w:pPr>
              <w:spacing w:after="0" w:line="240" w:lineRule="auto"/>
              <w:jc w:val="center"/>
              <w:rPr>
                <w:rFonts w:ascii="Times New Roman" w:hAnsi="Times New Roman"/>
                <w:b/>
                <w:sz w:val="18"/>
                <w:szCs w:val="18"/>
              </w:rPr>
            </w:pPr>
            <w:r w:rsidRPr="00566C86">
              <w:rPr>
                <w:rFonts w:ascii="Times New Roman" w:hAnsi="Times New Roman"/>
                <w:b/>
                <w:sz w:val="18"/>
                <w:szCs w:val="18"/>
              </w:rPr>
              <w:t>К</w:t>
            </w:r>
            <w:r w:rsidR="00E45240">
              <w:rPr>
                <w:rFonts w:ascii="Times New Roman" w:hAnsi="Times New Roman"/>
                <w:b/>
                <w:sz w:val="18"/>
                <w:szCs w:val="18"/>
              </w:rPr>
              <w:t>омплекс</w:t>
            </w:r>
            <w:r w:rsidRPr="00566C86">
              <w:rPr>
                <w:rFonts w:ascii="Times New Roman" w:hAnsi="Times New Roman"/>
                <w:b/>
                <w:sz w:val="18"/>
                <w:szCs w:val="18"/>
              </w:rPr>
              <w:t xml:space="preserve"> процессных мероприятий </w:t>
            </w:r>
            <w:r w:rsidRPr="00566C86">
              <w:rPr>
                <w:rFonts w:ascii="Times New Roman" w:hAnsi="Times New Roman"/>
                <w:b/>
                <w:sz w:val="18"/>
                <w:szCs w:val="18"/>
                <w:shd w:val="clear" w:color="auto" w:fill="FFF2CC" w:themeFill="accent4" w:themeFillTint="33"/>
              </w:rPr>
              <w:t>«</w:t>
            </w:r>
            <w:r w:rsidR="00C00EB8">
              <w:rPr>
                <w:rFonts w:ascii="Times New Roman" w:hAnsi="Times New Roman"/>
                <w:b/>
                <w:sz w:val="18"/>
                <w:szCs w:val="18"/>
              </w:rPr>
              <w:t xml:space="preserve">Поддержка </w:t>
            </w:r>
            <w:proofErr w:type="spellStart"/>
            <w:r w:rsidR="00C00EB8">
              <w:rPr>
                <w:rFonts w:ascii="Times New Roman" w:hAnsi="Times New Roman"/>
                <w:b/>
                <w:sz w:val="18"/>
                <w:szCs w:val="18"/>
              </w:rPr>
              <w:t>ресурсоснабжающих</w:t>
            </w:r>
            <w:proofErr w:type="spellEnd"/>
            <w:r w:rsidR="00566C86" w:rsidRPr="00566C86">
              <w:rPr>
                <w:rFonts w:ascii="Times New Roman" w:hAnsi="Times New Roman"/>
                <w:b/>
                <w:sz w:val="18"/>
                <w:szCs w:val="18"/>
              </w:rPr>
              <w:t xml:space="preserve"> организаци</w:t>
            </w:r>
            <w:r w:rsidR="00C00EB8">
              <w:rPr>
                <w:rFonts w:ascii="Times New Roman" w:hAnsi="Times New Roman"/>
                <w:b/>
                <w:sz w:val="18"/>
                <w:szCs w:val="18"/>
              </w:rPr>
              <w:t>й</w:t>
            </w:r>
            <w:r w:rsidRPr="00566C86">
              <w:rPr>
                <w:rFonts w:ascii="Times New Roman" w:hAnsi="Times New Roman"/>
                <w:b/>
                <w:sz w:val="18"/>
                <w:szCs w:val="18"/>
                <w:shd w:val="clear" w:color="auto" w:fill="FFF2CC" w:themeFill="accent4" w:themeFillTint="33"/>
              </w:rPr>
              <w:t>»</w:t>
            </w:r>
          </w:p>
        </w:tc>
      </w:tr>
      <w:tr w:rsidR="00C01AC5" w:rsidRPr="00DA7E17" w14:paraId="42391D3D" w14:textId="77777777" w:rsidTr="001973BD">
        <w:trPr>
          <w:trHeight w:val="171"/>
        </w:trPr>
        <w:tc>
          <w:tcPr>
            <w:tcW w:w="810" w:type="dxa"/>
            <w:tcBorders>
              <w:top w:val="single" w:sz="4" w:space="0" w:color="auto"/>
              <w:left w:val="single" w:sz="4" w:space="0" w:color="auto"/>
              <w:bottom w:val="single" w:sz="4" w:space="0" w:color="auto"/>
              <w:right w:val="single" w:sz="4" w:space="0" w:color="auto"/>
            </w:tcBorders>
            <w:vAlign w:val="center"/>
          </w:tcPr>
          <w:p w14:paraId="704E933F" w14:textId="77777777" w:rsidR="00C01AC5" w:rsidRPr="00A5252A" w:rsidRDefault="00C01AC5" w:rsidP="00C00F61">
            <w:pPr>
              <w:spacing w:after="0" w:line="240" w:lineRule="auto"/>
              <w:jc w:val="center"/>
              <w:rPr>
                <w:rFonts w:ascii="Times New Roman" w:hAnsi="Times New Roman"/>
                <w:sz w:val="18"/>
                <w:szCs w:val="18"/>
              </w:rPr>
            </w:pPr>
          </w:p>
        </w:tc>
        <w:tc>
          <w:tcPr>
            <w:tcW w:w="6607" w:type="dxa"/>
            <w:tcBorders>
              <w:top w:val="single" w:sz="4" w:space="0" w:color="auto"/>
              <w:left w:val="single" w:sz="4" w:space="0" w:color="auto"/>
              <w:bottom w:val="single" w:sz="4" w:space="0" w:color="auto"/>
              <w:right w:val="single" w:sz="4" w:space="0" w:color="auto"/>
            </w:tcBorders>
            <w:vAlign w:val="center"/>
          </w:tcPr>
          <w:p w14:paraId="1173DACA" w14:textId="77777777" w:rsidR="00C01AC5" w:rsidRPr="00525B91" w:rsidRDefault="00C01AC5" w:rsidP="00C00F61">
            <w:pPr>
              <w:spacing w:after="0" w:line="240" w:lineRule="auto"/>
              <w:jc w:val="center"/>
              <w:rPr>
                <w:rFonts w:ascii="Times New Roman" w:hAnsi="Times New Roman"/>
                <w:sz w:val="16"/>
                <w:szCs w:val="16"/>
              </w:rPr>
            </w:pPr>
            <w:r w:rsidRPr="00525B91">
              <w:rPr>
                <w:rFonts w:ascii="Times New Roman" w:hAnsi="Times New Roman"/>
                <w:sz w:val="16"/>
                <w:szCs w:val="16"/>
              </w:rPr>
              <w:t>Ответственный за реализацию:</w:t>
            </w:r>
          </w:p>
          <w:p w14:paraId="249D3773" w14:textId="77777777" w:rsidR="00C01AC5" w:rsidRPr="00DA7E17" w:rsidRDefault="00C01AC5" w:rsidP="00C01AC5">
            <w:pPr>
              <w:spacing w:after="0" w:line="240" w:lineRule="auto"/>
              <w:jc w:val="center"/>
              <w:rPr>
                <w:rFonts w:ascii="Times New Roman" w:hAnsi="Times New Roman"/>
                <w:color w:val="FF0000"/>
                <w:sz w:val="18"/>
                <w:szCs w:val="18"/>
              </w:rPr>
            </w:pPr>
            <w:r w:rsidRPr="00525B91">
              <w:rPr>
                <w:rFonts w:ascii="Times New Roman" w:hAnsi="Times New Roman"/>
                <w:sz w:val="16"/>
                <w:szCs w:val="16"/>
              </w:rPr>
              <w:t>Министерство энергетики и жилищно-коммунального хозяйства Мурманской области</w:t>
            </w:r>
          </w:p>
        </w:tc>
        <w:tc>
          <w:tcPr>
            <w:tcW w:w="8155" w:type="dxa"/>
            <w:gridSpan w:val="2"/>
            <w:tcBorders>
              <w:top w:val="single" w:sz="4" w:space="0" w:color="auto"/>
              <w:left w:val="single" w:sz="4" w:space="0" w:color="auto"/>
              <w:bottom w:val="single" w:sz="4" w:space="0" w:color="auto"/>
              <w:right w:val="single" w:sz="4" w:space="0" w:color="auto"/>
            </w:tcBorders>
            <w:vAlign w:val="center"/>
          </w:tcPr>
          <w:p w14:paraId="3E64F5DE" w14:textId="77777777" w:rsidR="00C01AC5" w:rsidRPr="00DA7E17" w:rsidRDefault="00C01AC5" w:rsidP="00C00EB8">
            <w:pPr>
              <w:spacing w:after="0" w:line="240" w:lineRule="auto"/>
              <w:jc w:val="center"/>
              <w:rPr>
                <w:rFonts w:ascii="Times New Roman" w:hAnsi="Times New Roman"/>
                <w:color w:val="FF0000"/>
                <w:sz w:val="18"/>
                <w:szCs w:val="18"/>
              </w:rPr>
            </w:pPr>
            <w:r w:rsidRPr="00566C86">
              <w:rPr>
                <w:rFonts w:ascii="Times New Roman" w:hAnsi="Times New Roman"/>
                <w:sz w:val="18"/>
                <w:szCs w:val="18"/>
              </w:rPr>
              <w:t>Срок реализации: 01.01.202</w:t>
            </w:r>
            <w:r w:rsidR="00566C86" w:rsidRPr="00566C86">
              <w:rPr>
                <w:rFonts w:ascii="Times New Roman" w:hAnsi="Times New Roman"/>
                <w:sz w:val="18"/>
                <w:szCs w:val="18"/>
              </w:rPr>
              <w:t>5</w:t>
            </w:r>
            <w:r w:rsidRPr="00566C86">
              <w:rPr>
                <w:rFonts w:ascii="Times New Roman" w:hAnsi="Times New Roman"/>
                <w:sz w:val="18"/>
                <w:szCs w:val="18"/>
              </w:rPr>
              <w:t xml:space="preserve"> – 31.12.20</w:t>
            </w:r>
            <w:r w:rsidR="00C00EB8">
              <w:rPr>
                <w:rFonts w:ascii="Times New Roman" w:hAnsi="Times New Roman"/>
                <w:sz w:val="18"/>
                <w:szCs w:val="18"/>
              </w:rPr>
              <w:t>30</w:t>
            </w:r>
          </w:p>
        </w:tc>
      </w:tr>
      <w:tr w:rsidR="00E13276" w:rsidRPr="00DA7E17" w14:paraId="0811F674" w14:textId="77777777" w:rsidTr="00421992">
        <w:trPr>
          <w:trHeight w:val="4232"/>
        </w:trPr>
        <w:tc>
          <w:tcPr>
            <w:tcW w:w="810" w:type="dxa"/>
            <w:tcBorders>
              <w:top w:val="single" w:sz="4" w:space="0" w:color="auto"/>
              <w:left w:val="single" w:sz="4" w:space="0" w:color="auto"/>
              <w:right w:val="single" w:sz="4" w:space="0" w:color="auto"/>
            </w:tcBorders>
            <w:vAlign w:val="center"/>
          </w:tcPr>
          <w:p w14:paraId="242393F7" w14:textId="77777777" w:rsidR="00E13276" w:rsidRPr="00A5252A" w:rsidRDefault="00BB6D92" w:rsidP="00B405BA">
            <w:pPr>
              <w:spacing w:after="0" w:line="240" w:lineRule="auto"/>
              <w:jc w:val="center"/>
              <w:rPr>
                <w:rFonts w:ascii="Times New Roman" w:hAnsi="Times New Roman"/>
                <w:sz w:val="18"/>
                <w:szCs w:val="18"/>
              </w:rPr>
            </w:pPr>
            <w:r>
              <w:rPr>
                <w:rFonts w:ascii="Times New Roman" w:hAnsi="Times New Roman"/>
                <w:sz w:val="18"/>
                <w:szCs w:val="18"/>
              </w:rPr>
              <w:t>1.</w:t>
            </w:r>
            <w:r w:rsidR="00E13276">
              <w:rPr>
                <w:rFonts w:ascii="Times New Roman" w:hAnsi="Times New Roman"/>
                <w:sz w:val="18"/>
                <w:szCs w:val="18"/>
              </w:rPr>
              <w:t>2.1.</w:t>
            </w:r>
          </w:p>
        </w:tc>
        <w:tc>
          <w:tcPr>
            <w:tcW w:w="6607" w:type="dxa"/>
            <w:tcBorders>
              <w:top w:val="single" w:sz="4" w:space="0" w:color="auto"/>
              <w:left w:val="single" w:sz="4" w:space="0" w:color="auto"/>
              <w:right w:val="single" w:sz="4" w:space="0" w:color="auto"/>
            </w:tcBorders>
            <w:vAlign w:val="center"/>
          </w:tcPr>
          <w:p w14:paraId="03F0264D" w14:textId="77777777" w:rsidR="00E13276" w:rsidRPr="00525B91" w:rsidRDefault="00E13276" w:rsidP="00B017B6">
            <w:pPr>
              <w:rPr>
                <w:sz w:val="16"/>
                <w:szCs w:val="16"/>
              </w:rPr>
            </w:pPr>
            <w:r w:rsidRPr="00525B91">
              <w:rPr>
                <w:rFonts w:ascii="Times New Roman" w:hAnsi="Times New Roman"/>
                <w:sz w:val="16"/>
                <w:szCs w:val="16"/>
              </w:rPr>
              <w:t xml:space="preserve">Осуществление компенсации выпадающих доходов </w:t>
            </w:r>
            <w:proofErr w:type="spellStart"/>
            <w:r w:rsidRPr="00525B91">
              <w:rPr>
                <w:rFonts w:ascii="Times New Roman" w:hAnsi="Times New Roman"/>
                <w:sz w:val="16"/>
                <w:szCs w:val="16"/>
              </w:rPr>
              <w:t>ресурсоснабжающим</w:t>
            </w:r>
            <w:proofErr w:type="spellEnd"/>
            <w:r w:rsidRPr="00525B91">
              <w:rPr>
                <w:rFonts w:ascii="Times New Roman" w:hAnsi="Times New Roman"/>
                <w:sz w:val="16"/>
                <w:szCs w:val="16"/>
              </w:rPr>
              <w:t xml:space="preserve"> организациям</w:t>
            </w:r>
          </w:p>
        </w:tc>
        <w:tc>
          <w:tcPr>
            <w:tcW w:w="4780" w:type="dxa"/>
            <w:tcBorders>
              <w:top w:val="single" w:sz="4" w:space="0" w:color="auto"/>
              <w:left w:val="single" w:sz="4" w:space="0" w:color="auto"/>
              <w:right w:val="single" w:sz="4" w:space="0" w:color="auto"/>
            </w:tcBorders>
            <w:vAlign w:val="center"/>
          </w:tcPr>
          <w:p w14:paraId="2EFA1AF6" w14:textId="77777777" w:rsidR="00E13276" w:rsidRDefault="00E13276" w:rsidP="00B405BA">
            <w:pPr>
              <w:spacing w:after="0" w:line="240" w:lineRule="auto"/>
              <w:jc w:val="both"/>
              <w:rPr>
                <w:rFonts w:ascii="Times New Roman" w:hAnsi="Times New Roman"/>
                <w:sz w:val="16"/>
                <w:szCs w:val="16"/>
              </w:rPr>
            </w:pPr>
            <w:r>
              <w:rPr>
                <w:rFonts w:ascii="Times New Roman" w:hAnsi="Times New Roman"/>
                <w:sz w:val="16"/>
                <w:szCs w:val="16"/>
              </w:rPr>
              <w:t>1. О</w:t>
            </w:r>
            <w:r w:rsidRPr="0086554C">
              <w:rPr>
                <w:rFonts w:ascii="Times New Roman" w:hAnsi="Times New Roman"/>
                <w:sz w:val="16"/>
                <w:szCs w:val="16"/>
              </w:rPr>
              <w:t>беспечен</w:t>
            </w:r>
            <w:r>
              <w:rPr>
                <w:rFonts w:ascii="Times New Roman" w:hAnsi="Times New Roman"/>
                <w:sz w:val="16"/>
                <w:szCs w:val="16"/>
              </w:rPr>
              <w:t xml:space="preserve">ы </w:t>
            </w:r>
            <w:r w:rsidRPr="0086554C">
              <w:rPr>
                <w:rFonts w:ascii="Times New Roman" w:hAnsi="Times New Roman"/>
                <w:sz w:val="16"/>
                <w:szCs w:val="16"/>
              </w:rPr>
              <w:t>затрат</w:t>
            </w:r>
            <w:r>
              <w:rPr>
                <w:rFonts w:ascii="Times New Roman" w:hAnsi="Times New Roman"/>
                <w:sz w:val="16"/>
                <w:szCs w:val="16"/>
              </w:rPr>
              <w:t>ы</w:t>
            </w:r>
            <w:r w:rsidRPr="0086554C">
              <w:rPr>
                <w:rFonts w:ascii="Times New Roman" w:hAnsi="Times New Roman"/>
                <w:sz w:val="16"/>
                <w:szCs w:val="16"/>
              </w:rPr>
              <w:t xml:space="preserve"> организаци</w:t>
            </w:r>
            <w:r>
              <w:rPr>
                <w:rFonts w:ascii="Times New Roman" w:hAnsi="Times New Roman"/>
                <w:sz w:val="16"/>
                <w:szCs w:val="16"/>
              </w:rPr>
              <w:t>й</w:t>
            </w:r>
            <w:r w:rsidRPr="0086554C">
              <w:rPr>
                <w:rFonts w:ascii="Times New Roman" w:hAnsi="Times New Roman"/>
                <w:sz w:val="16"/>
                <w:szCs w:val="16"/>
              </w:rPr>
              <w:t>, осуществляющи</w:t>
            </w:r>
            <w:r>
              <w:rPr>
                <w:rFonts w:ascii="Times New Roman" w:hAnsi="Times New Roman"/>
                <w:sz w:val="16"/>
                <w:szCs w:val="16"/>
              </w:rPr>
              <w:t>х</w:t>
            </w:r>
            <w:r w:rsidRPr="0086554C">
              <w:rPr>
                <w:rFonts w:ascii="Times New Roman" w:hAnsi="Times New Roman"/>
                <w:sz w:val="16"/>
                <w:szCs w:val="16"/>
              </w:rPr>
              <w:t xml:space="preserve"> теплоснабжение по тарифам для населения, установленным Комитетом по тарифному регулированию Мурманской области</w:t>
            </w:r>
            <w:r>
              <w:rPr>
                <w:rFonts w:ascii="Times New Roman" w:hAnsi="Times New Roman"/>
                <w:sz w:val="16"/>
                <w:szCs w:val="16"/>
              </w:rPr>
              <w:t>.</w:t>
            </w:r>
          </w:p>
          <w:p w14:paraId="4BE911AE" w14:textId="77777777" w:rsidR="00E13276" w:rsidRDefault="00E13276" w:rsidP="00B405BA">
            <w:pPr>
              <w:spacing w:after="0" w:line="240" w:lineRule="auto"/>
              <w:jc w:val="both"/>
              <w:rPr>
                <w:rFonts w:ascii="Times New Roman" w:hAnsi="Times New Roman"/>
                <w:sz w:val="16"/>
                <w:szCs w:val="16"/>
              </w:rPr>
            </w:pPr>
            <w:r>
              <w:rPr>
                <w:rFonts w:ascii="Times New Roman" w:hAnsi="Times New Roman"/>
                <w:sz w:val="16"/>
                <w:szCs w:val="16"/>
              </w:rPr>
              <w:t xml:space="preserve">2. Организациям, </w:t>
            </w:r>
            <w:r w:rsidRPr="00902B0D">
              <w:rPr>
                <w:rFonts w:ascii="Times New Roman" w:hAnsi="Times New Roman"/>
                <w:sz w:val="16"/>
                <w:szCs w:val="16"/>
              </w:rPr>
              <w:t>осуществляющим водоснабжение, водоотведение по тарифам для населения, установленным Комитетом по тарифному регулированию Мурманской области</w:t>
            </w:r>
            <w:r>
              <w:rPr>
                <w:rFonts w:ascii="Times New Roman" w:hAnsi="Times New Roman"/>
                <w:sz w:val="16"/>
                <w:szCs w:val="16"/>
              </w:rPr>
              <w:t>, возмещены н</w:t>
            </w:r>
            <w:r w:rsidRPr="00902B0D">
              <w:rPr>
                <w:rFonts w:ascii="Times New Roman" w:hAnsi="Times New Roman"/>
                <w:sz w:val="16"/>
                <w:szCs w:val="16"/>
              </w:rPr>
              <w:t>едополученны</w:t>
            </w:r>
            <w:r>
              <w:rPr>
                <w:rFonts w:ascii="Times New Roman" w:hAnsi="Times New Roman"/>
                <w:sz w:val="16"/>
                <w:szCs w:val="16"/>
              </w:rPr>
              <w:t>е</w:t>
            </w:r>
            <w:r w:rsidRPr="00902B0D">
              <w:rPr>
                <w:rFonts w:ascii="Times New Roman" w:hAnsi="Times New Roman"/>
                <w:sz w:val="16"/>
                <w:szCs w:val="16"/>
              </w:rPr>
              <w:t xml:space="preserve"> доход</w:t>
            </w:r>
            <w:r>
              <w:rPr>
                <w:rFonts w:ascii="Times New Roman" w:hAnsi="Times New Roman"/>
                <w:sz w:val="16"/>
                <w:szCs w:val="16"/>
              </w:rPr>
              <w:t>ы.</w:t>
            </w:r>
          </w:p>
          <w:p w14:paraId="47581089" w14:textId="77777777" w:rsidR="00E13276" w:rsidRDefault="00E13276" w:rsidP="00B405BA">
            <w:pPr>
              <w:spacing w:after="0" w:line="240" w:lineRule="auto"/>
              <w:jc w:val="both"/>
              <w:rPr>
                <w:rFonts w:ascii="Times New Roman" w:hAnsi="Times New Roman"/>
                <w:sz w:val="16"/>
                <w:szCs w:val="16"/>
              </w:rPr>
            </w:pPr>
            <w:r>
              <w:rPr>
                <w:rFonts w:ascii="Times New Roman" w:hAnsi="Times New Roman"/>
                <w:sz w:val="16"/>
                <w:szCs w:val="16"/>
              </w:rPr>
              <w:t xml:space="preserve">3. Газоснабжающим организациям, </w:t>
            </w:r>
            <w:r w:rsidRPr="00902B0D">
              <w:rPr>
                <w:rFonts w:ascii="Times New Roman" w:hAnsi="Times New Roman"/>
                <w:sz w:val="16"/>
                <w:szCs w:val="16"/>
              </w:rPr>
              <w:t>поставляющим сжиженный газ для обеспечения коммунально-бытовых нужд населения по утвержденным розничным ценам,</w:t>
            </w:r>
            <w:r>
              <w:rPr>
                <w:rFonts w:ascii="Times New Roman" w:hAnsi="Times New Roman"/>
                <w:sz w:val="16"/>
                <w:szCs w:val="16"/>
              </w:rPr>
              <w:t xml:space="preserve"> в</w:t>
            </w:r>
            <w:r w:rsidRPr="00902B0D">
              <w:rPr>
                <w:rFonts w:ascii="Times New Roman" w:hAnsi="Times New Roman"/>
                <w:sz w:val="16"/>
                <w:szCs w:val="16"/>
              </w:rPr>
              <w:t>озмещен</w:t>
            </w:r>
            <w:r>
              <w:rPr>
                <w:rFonts w:ascii="Times New Roman" w:hAnsi="Times New Roman"/>
                <w:sz w:val="16"/>
                <w:szCs w:val="16"/>
              </w:rPr>
              <w:t>ы</w:t>
            </w:r>
            <w:r w:rsidRPr="00902B0D">
              <w:rPr>
                <w:rFonts w:ascii="Times New Roman" w:hAnsi="Times New Roman"/>
                <w:sz w:val="16"/>
                <w:szCs w:val="16"/>
              </w:rPr>
              <w:t xml:space="preserve"> недополученны</w:t>
            </w:r>
            <w:r>
              <w:rPr>
                <w:rFonts w:ascii="Times New Roman" w:hAnsi="Times New Roman"/>
                <w:sz w:val="16"/>
                <w:szCs w:val="16"/>
              </w:rPr>
              <w:t>е</w:t>
            </w:r>
            <w:r w:rsidRPr="00902B0D">
              <w:rPr>
                <w:rFonts w:ascii="Times New Roman" w:hAnsi="Times New Roman"/>
                <w:sz w:val="16"/>
                <w:szCs w:val="16"/>
              </w:rPr>
              <w:t xml:space="preserve"> доход</w:t>
            </w:r>
            <w:r>
              <w:rPr>
                <w:rFonts w:ascii="Times New Roman" w:hAnsi="Times New Roman"/>
                <w:sz w:val="16"/>
                <w:szCs w:val="16"/>
              </w:rPr>
              <w:t>ы</w:t>
            </w:r>
            <w:r w:rsidRPr="00902B0D">
              <w:rPr>
                <w:rFonts w:ascii="Times New Roman" w:hAnsi="Times New Roman"/>
                <w:sz w:val="16"/>
                <w:szCs w:val="16"/>
              </w:rPr>
              <w:t>, возник</w:t>
            </w:r>
            <w:r>
              <w:rPr>
                <w:rFonts w:ascii="Times New Roman" w:hAnsi="Times New Roman"/>
                <w:sz w:val="16"/>
                <w:szCs w:val="16"/>
              </w:rPr>
              <w:t xml:space="preserve">шие </w:t>
            </w:r>
            <w:r w:rsidRPr="00902B0D">
              <w:rPr>
                <w:rFonts w:ascii="Times New Roman" w:hAnsi="Times New Roman"/>
                <w:sz w:val="16"/>
                <w:szCs w:val="16"/>
              </w:rPr>
              <w:t>в результате утверждения Комитетом по тарифному регулированию Мурманской области тарифов на сжиженный газ, поставляемый для обеспечения коммунально-бытовых нужд населения</w:t>
            </w:r>
            <w:r>
              <w:rPr>
                <w:rFonts w:ascii="Times New Roman" w:hAnsi="Times New Roman"/>
                <w:sz w:val="16"/>
                <w:szCs w:val="16"/>
              </w:rPr>
              <w:t>.</w:t>
            </w:r>
          </w:p>
          <w:p w14:paraId="187F26D2" w14:textId="77777777" w:rsidR="00E13276" w:rsidRDefault="00E13276" w:rsidP="00B405BA">
            <w:pPr>
              <w:spacing w:after="0" w:line="240" w:lineRule="auto"/>
              <w:jc w:val="both"/>
              <w:rPr>
                <w:rFonts w:ascii="Times New Roman" w:hAnsi="Times New Roman"/>
                <w:sz w:val="16"/>
                <w:szCs w:val="16"/>
              </w:rPr>
            </w:pPr>
            <w:r>
              <w:rPr>
                <w:rFonts w:ascii="Times New Roman" w:hAnsi="Times New Roman"/>
                <w:sz w:val="16"/>
                <w:szCs w:val="16"/>
              </w:rPr>
              <w:t>4. Г</w:t>
            </w:r>
            <w:r w:rsidRPr="00902B0D">
              <w:rPr>
                <w:rFonts w:ascii="Times New Roman" w:hAnsi="Times New Roman"/>
                <w:sz w:val="16"/>
                <w:szCs w:val="16"/>
              </w:rPr>
              <w:t xml:space="preserve">арантирующим поставщикам электрической энергии, действующим на изолированных территориях и предоставляющим услугу электроснабжения, </w:t>
            </w:r>
            <w:r>
              <w:rPr>
                <w:rFonts w:ascii="Times New Roman" w:hAnsi="Times New Roman"/>
                <w:sz w:val="16"/>
                <w:szCs w:val="16"/>
              </w:rPr>
              <w:t xml:space="preserve">возмещены </w:t>
            </w:r>
            <w:r w:rsidRPr="00902B0D">
              <w:rPr>
                <w:rFonts w:ascii="Times New Roman" w:hAnsi="Times New Roman"/>
                <w:sz w:val="16"/>
                <w:szCs w:val="16"/>
              </w:rPr>
              <w:t>недополученны</w:t>
            </w:r>
            <w:r>
              <w:rPr>
                <w:rFonts w:ascii="Times New Roman" w:hAnsi="Times New Roman"/>
                <w:sz w:val="16"/>
                <w:szCs w:val="16"/>
              </w:rPr>
              <w:t>е</w:t>
            </w:r>
            <w:r w:rsidRPr="00902B0D">
              <w:rPr>
                <w:rFonts w:ascii="Times New Roman" w:hAnsi="Times New Roman"/>
                <w:sz w:val="16"/>
                <w:szCs w:val="16"/>
              </w:rPr>
              <w:t xml:space="preserve"> доход</w:t>
            </w:r>
            <w:r>
              <w:rPr>
                <w:rFonts w:ascii="Times New Roman" w:hAnsi="Times New Roman"/>
                <w:sz w:val="16"/>
                <w:szCs w:val="16"/>
              </w:rPr>
              <w:t xml:space="preserve">ы, возникшие в </w:t>
            </w:r>
            <w:r w:rsidRPr="00902B0D">
              <w:rPr>
                <w:rFonts w:ascii="Times New Roman" w:hAnsi="Times New Roman"/>
                <w:sz w:val="16"/>
                <w:szCs w:val="16"/>
              </w:rPr>
              <w:t>результате утверждения цен (тарифов) Комитетом по тарифному регулированию Мурманской области на электрическую энергию.</w:t>
            </w:r>
          </w:p>
          <w:p w14:paraId="610111F7" w14:textId="77777777" w:rsidR="00E13276" w:rsidRPr="000E4AD8" w:rsidRDefault="00E13276" w:rsidP="007D349B">
            <w:pPr>
              <w:spacing w:after="0" w:line="240" w:lineRule="auto"/>
              <w:jc w:val="both"/>
              <w:rPr>
                <w:rFonts w:ascii="Times New Roman" w:hAnsi="Times New Roman"/>
                <w:sz w:val="16"/>
                <w:szCs w:val="16"/>
              </w:rPr>
            </w:pPr>
            <w:r>
              <w:rPr>
                <w:rFonts w:ascii="Times New Roman" w:hAnsi="Times New Roman"/>
                <w:sz w:val="16"/>
                <w:szCs w:val="16"/>
              </w:rPr>
              <w:t>5. У</w:t>
            </w:r>
            <w:r w:rsidRPr="00902B0D">
              <w:rPr>
                <w:rFonts w:ascii="Times New Roman" w:hAnsi="Times New Roman"/>
                <w:sz w:val="16"/>
                <w:szCs w:val="16"/>
              </w:rPr>
              <w:t>чреждениям, осуществляющим водоснабжение, водоотведение по уста</w:t>
            </w:r>
            <w:r>
              <w:rPr>
                <w:rFonts w:ascii="Times New Roman" w:hAnsi="Times New Roman"/>
                <w:sz w:val="16"/>
                <w:szCs w:val="16"/>
              </w:rPr>
              <w:t>новленным для населения тарифам, возмещены</w:t>
            </w:r>
            <w:r w:rsidRPr="00902B0D">
              <w:rPr>
                <w:rFonts w:ascii="Times New Roman" w:hAnsi="Times New Roman"/>
                <w:sz w:val="16"/>
                <w:szCs w:val="16"/>
              </w:rPr>
              <w:t xml:space="preserve"> недополученны</w:t>
            </w:r>
            <w:r>
              <w:rPr>
                <w:rFonts w:ascii="Times New Roman" w:hAnsi="Times New Roman"/>
                <w:sz w:val="16"/>
                <w:szCs w:val="16"/>
              </w:rPr>
              <w:t>е</w:t>
            </w:r>
            <w:r w:rsidRPr="00902B0D">
              <w:rPr>
                <w:rFonts w:ascii="Times New Roman" w:hAnsi="Times New Roman"/>
                <w:sz w:val="16"/>
                <w:szCs w:val="16"/>
              </w:rPr>
              <w:t xml:space="preserve"> доход</w:t>
            </w:r>
            <w:r>
              <w:rPr>
                <w:rFonts w:ascii="Times New Roman" w:hAnsi="Times New Roman"/>
                <w:sz w:val="16"/>
                <w:szCs w:val="16"/>
              </w:rPr>
              <w:t>ы.</w:t>
            </w:r>
          </w:p>
        </w:tc>
        <w:tc>
          <w:tcPr>
            <w:tcW w:w="3375" w:type="dxa"/>
            <w:tcBorders>
              <w:top w:val="single" w:sz="4" w:space="0" w:color="auto"/>
              <w:left w:val="single" w:sz="4" w:space="0" w:color="auto"/>
              <w:right w:val="single" w:sz="4" w:space="0" w:color="auto"/>
            </w:tcBorders>
            <w:vAlign w:val="center"/>
          </w:tcPr>
          <w:p w14:paraId="011B1C1B" w14:textId="77777777" w:rsidR="00E13276" w:rsidRPr="001C6A3F" w:rsidRDefault="008471FA" w:rsidP="008471FA">
            <w:pPr>
              <w:spacing w:after="0" w:line="240" w:lineRule="auto"/>
              <w:jc w:val="center"/>
              <w:rPr>
                <w:rFonts w:ascii="Times New Roman" w:hAnsi="Times New Roman"/>
                <w:sz w:val="16"/>
                <w:szCs w:val="16"/>
              </w:rPr>
            </w:pPr>
            <w:r>
              <w:rPr>
                <w:rFonts w:ascii="Times New Roman" w:hAnsi="Times New Roman"/>
                <w:sz w:val="16"/>
                <w:szCs w:val="16"/>
              </w:rPr>
              <w:t>2.</w:t>
            </w:r>
            <w:r w:rsidR="00E13276" w:rsidRPr="001C6A3F">
              <w:rPr>
                <w:rFonts w:ascii="Times New Roman" w:hAnsi="Times New Roman"/>
                <w:sz w:val="16"/>
                <w:szCs w:val="16"/>
              </w:rPr>
              <w:t>1.</w:t>
            </w:r>
            <w:r w:rsidR="00E13276">
              <w:rPr>
                <w:rFonts w:ascii="Times New Roman" w:hAnsi="Times New Roman"/>
                <w:sz w:val="16"/>
                <w:szCs w:val="16"/>
              </w:rPr>
              <w:t xml:space="preserve"> Доля организаций, которым компенсированы недополученные доходы</w:t>
            </w:r>
          </w:p>
        </w:tc>
      </w:tr>
      <w:tr w:rsidR="00C01AC5" w:rsidRPr="00A5252A" w14:paraId="44A6C663" w14:textId="77777777" w:rsidTr="001973BD">
        <w:trPr>
          <w:trHeight w:val="506"/>
        </w:trPr>
        <w:tc>
          <w:tcPr>
            <w:tcW w:w="810"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4286DED" w14:textId="77777777" w:rsidR="00C01AC5" w:rsidRPr="00A5252A" w:rsidRDefault="00BB6D92" w:rsidP="00C00F61">
            <w:pPr>
              <w:spacing w:after="0" w:line="240" w:lineRule="auto"/>
              <w:jc w:val="center"/>
              <w:rPr>
                <w:rFonts w:ascii="Times New Roman" w:hAnsi="Times New Roman"/>
                <w:sz w:val="18"/>
                <w:szCs w:val="18"/>
              </w:rPr>
            </w:pPr>
            <w:r>
              <w:rPr>
                <w:rFonts w:ascii="Times New Roman" w:hAnsi="Times New Roman"/>
                <w:sz w:val="18"/>
                <w:szCs w:val="18"/>
              </w:rPr>
              <w:t>1.</w:t>
            </w:r>
            <w:r w:rsidR="00C01AC5">
              <w:rPr>
                <w:rFonts w:ascii="Times New Roman" w:hAnsi="Times New Roman"/>
                <w:sz w:val="18"/>
                <w:szCs w:val="18"/>
              </w:rPr>
              <w:t>3.</w:t>
            </w:r>
          </w:p>
        </w:tc>
        <w:tc>
          <w:tcPr>
            <w:tcW w:w="14762"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E0DDB67" w14:textId="77777777" w:rsidR="00C01AC5" w:rsidRPr="00A5252A" w:rsidRDefault="00C01AC5" w:rsidP="00566C86">
            <w:pPr>
              <w:spacing w:after="0" w:line="240" w:lineRule="auto"/>
              <w:jc w:val="center"/>
              <w:rPr>
                <w:rFonts w:ascii="Times New Roman" w:hAnsi="Times New Roman"/>
                <w:sz w:val="18"/>
                <w:szCs w:val="18"/>
              </w:rPr>
            </w:pPr>
            <w:r>
              <w:rPr>
                <w:rFonts w:ascii="Times New Roman" w:hAnsi="Times New Roman"/>
                <w:b/>
                <w:sz w:val="18"/>
                <w:szCs w:val="18"/>
              </w:rPr>
              <w:t>К</w:t>
            </w:r>
            <w:r w:rsidR="00E45240">
              <w:rPr>
                <w:rFonts w:ascii="Times New Roman" w:hAnsi="Times New Roman"/>
                <w:b/>
                <w:sz w:val="18"/>
                <w:szCs w:val="18"/>
              </w:rPr>
              <w:t>омплекс</w:t>
            </w:r>
            <w:r w:rsidRPr="00192CB7">
              <w:rPr>
                <w:rFonts w:ascii="Times New Roman" w:hAnsi="Times New Roman"/>
                <w:b/>
                <w:sz w:val="18"/>
                <w:szCs w:val="18"/>
              </w:rPr>
              <w:t xml:space="preserve"> процессных мероприятий </w:t>
            </w:r>
            <w:r w:rsidR="00566C86" w:rsidRPr="00566C86">
              <w:rPr>
                <w:rFonts w:ascii="Times New Roman" w:hAnsi="Times New Roman"/>
                <w:b/>
                <w:sz w:val="18"/>
                <w:szCs w:val="18"/>
              </w:rPr>
              <w:t>«Обеспечение бесперебойного функционирования и повышения энергетической эффективности объектов и систем жизнеобеспечения муниципальных образований Мурманской области»</w:t>
            </w:r>
          </w:p>
        </w:tc>
      </w:tr>
      <w:tr w:rsidR="00566C86" w:rsidRPr="00DA7E17" w14:paraId="7C9324D1" w14:textId="77777777" w:rsidTr="001973BD">
        <w:trPr>
          <w:trHeight w:val="171"/>
        </w:trPr>
        <w:tc>
          <w:tcPr>
            <w:tcW w:w="810" w:type="dxa"/>
            <w:tcBorders>
              <w:top w:val="single" w:sz="4" w:space="0" w:color="auto"/>
              <w:left w:val="single" w:sz="4" w:space="0" w:color="auto"/>
              <w:bottom w:val="single" w:sz="4" w:space="0" w:color="auto"/>
              <w:right w:val="single" w:sz="4" w:space="0" w:color="auto"/>
            </w:tcBorders>
            <w:vAlign w:val="center"/>
          </w:tcPr>
          <w:p w14:paraId="4D159C7E" w14:textId="77777777" w:rsidR="00566C86" w:rsidRPr="00A5252A" w:rsidRDefault="00566C86" w:rsidP="00566C86">
            <w:pPr>
              <w:spacing w:after="0" w:line="240" w:lineRule="auto"/>
              <w:jc w:val="center"/>
              <w:rPr>
                <w:rFonts w:ascii="Times New Roman" w:hAnsi="Times New Roman"/>
                <w:sz w:val="18"/>
                <w:szCs w:val="18"/>
              </w:rPr>
            </w:pPr>
          </w:p>
        </w:tc>
        <w:tc>
          <w:tcPr>
            <w:tcW w:w="6607" w:type="dxa"/>
            <w:tcBorders>
              <w:top w:val="single" w:sz="4" w:space="0" w:color="auto"/>
              <w:left w:val="single" w:sz="4" w:space="0" w:color="auto"/>
              <w:bottom w:val="single" w:sz="4" w:space="0" w:color="auto"/>
              <w:right w:val="single" w:sz="4" w:space="0" w:color="auto"/>
            </w:tcBorders>
            <w:vAlign w:val="center"/>
          </w:tcPr>
          <w:p w14:paraId="51216BBC" w14:textId="77777777" w:rsidR="00566C86" w:rsidRPr="00525B91" w:rsidRDefault="00566C86" w:rsidP="00566C86">
            <w:pPr>
              <w:spacing w:after="0" w:line="240" w:lineRule="auto"/>
              <w:jc w:val="center"/>
              <w:rPr>
                <w:rFonts w:ascii="Times New Roman" w:hAnsi="Times New Roman"/>
                <w:sz w:val="16"/>
                <w:szCs w:val="16"/>
              </w:rPr>
            </w:pPr>
            <w:r w:rsidRPr="00525B91">
              <w:rPr>
                <w:rFonts w:ascii="Times New Roman" w:hAnsi="Times New Roman"/>
                <w:sz w:val="16"/>
                <w:szCs w:val="16"/>
              </w:rPr>
              <w:t>Ответственный за реализацию:</w:t>
            </w:r>
          </w:p>
          <w:p w14:paraId="0A2EDC99" w14:textId="77777777" w:rsidR="00566C86" w:rsidRPr="00525B91" w:rsidRDefault="00566C86" w:rsidP="00566C86">
            <w:pPr>
              <w:spacing w:after="0" w:line="240" w:lineRule="auto"/>
              <w:jc w:val="center"/>
              <w:rPr>
                <w:rFonts w:ascii="Times New Roman" w:hAnsi="Times New Roman"/>
                <w:sz w:val="16"/>
                <w:szCs w:val="16"/>
              </w:rPr>
            </w:pPr>
            <w:r w:rsidRPr="00525B91">
              <w:rPr>
                <w:rFonts w:ascii="Times New Roman" w:hAnsi="Times New Roman"/>
                <w:sz w:val="16"/>
                <w:szCs w:val="16"/>
              </w:rPr>
              <w:t>Министерство энергетики и жилищно-коммунального хозяйства Мурманской области</w:t>
            </w:r>
          </w:p>
        </w:tc>
        <w:tc>
          <w:tcPr>
            <w:tcW w:w="8155" w:type="dxa"/>
            <w:gridSpan w:val="2"/>
            <w:tcBorders>
              <w:top w:val="single" w:sz="4" w:space="0" w:color="auto"/>
              <w:left w:val="single" w:sz="4" w:space="0" w:color="auto"/>
              <w:bottom w:val="single" w:sz="4" w:space="0" w:color="auto"/>
              <w:right w:val="single" w:sz="4" w:space="0" w:color="auto"/>
            </w:tcBorders>
            <w:vAlign w:val="center"/>
          </w:tcPr>
          <w:p w14:paraId="42D19021" w14:textId="77777777" w:rsidR="00566C86" w:rsidRPr="00DA7E17" w:rsidRDefault="00566C86" w:rsidP="00C00EB8">
            <w:pPr>
              <w:spacing w:after="0" w:line="240" w:lineRule="auto"/>
              <w:jc w:val="center"/>
              <w:rPr>
                <w:rFonts w:ascii="Times New Roman" w:hAnsi="Times New Roman"/>
                <w:color w:val="FF0000"/>
                <w:sz w:val="18"/>
                <w:szCs w:val="18"/>
              </w:rPr>
            </w:pPr>
            <w:r w:rsidRPr="00566C86">
              <w:rPr>
                <w:rFonts w:ascii="Times New Roman" w:hAnsi="Times New Roman"/>
                <w:sz w:val="18"/>
                <w:szCs w:val="18"/>
              </w:rPr>
              <w:t>Срок реализации: 01.01.2025 – 31.12.20</w:t>
            </w:r>
            <w:r w:rsidR="00C00EB8">
              <w:rPr>
                <w:rFonts w:ascii="Times New Roman" w:hAnsi="Times New Roman"/>
                <w:sz w:val="18"/>
                <w:szCs w:val="18"/>
              </w:rPr>
              <w:t>30</w:t>
            </w:r>
          </w:p>
        </w:tc>
      </w:tr>
      <w:tr w:rsidR="00B82043" w:rsidRPr="00DA7E17" w14:paraId="00ECC13A" w14:textId="77777777" w:rsidTr="00421992">
        <w:trPr>
          <w:trHeight w:val="1104"/>
        </w:trPr>
        <w:tc>
          <w:tcPr>
            <w:tcW w:w="810" w:type="dxa"/>
            <w:tcBorders>
              <w:top w:val="single" w:sz="4" w:space="0" w:color="auto"/>
              <w:left w:val="single" w:sz="4" w:space="0" w:color="auto"/>
              <w:right w:val="single" w:sz="4" w:space="0" w:color="auto"/>
            </w:tcBorders>
            <w:vAlign w:val="center"/>
          </w:tcPr>
          <w:p w14:paraId="33F8562B" w14:textId="77777777" w:rsidR="00B82043" w:rsidRPr="00A5252A" w:rsidRDefault="00B82043" w:rsidP="00C00F61">
            <w:pPr>
              <w:spacing w:after="0" w:line="240" w:lineRule="auto"/>
              <w:jc w:val="center"/>
              <w:rPr>
                <w:rFonts w:ascii="Times New Roman" w:hAnsi="Times New Roman"/>
                <w:sz w:val="18"/>
                <w:szCs w:val="18"/>
              </w:rPr>
            </w:pPr>
            <w:r>
              <w:rPr>
                <w:rFonts w:ascii="Times New Roman" w:hAnsi="Times New Roman"/>
                <w:sz w:val="18"/>
                <w:szCs w:val="18"/>
              </w:rPr>
              <w:lastRenderedPageBreak/>
              <w:t>1.3.1.</w:t>
            </w:r>
          </w:p>
        </w:tc>
        <w:tc>
          <w:tcPr>
            <w:tcW w:w="6607" w:type="dxa"/>
            <w:tcBorders>
              <w:top w:val="single" w:sz="4" w:space="0" w:color="auto"/>
              <w:left w:val="single" w:sz="4" w:space="0" w:color="auto"/>
              <w:right w:val="single" w:sz="4" w:space="0" w:color="auto"/>
            </w:tcBorders>
            <w:vAlign w:val="center"/>
          </w:tcPr>
          <w:p w14:paraId="590E8D5B" w14:textId="77777777" w:rsidR="00B82043" w:rsidRPr="00C00F61" w:rsidRDefault="00B82043" w:rsidP="00C00EB8">
            <w:pPr>
              <w:spacing w:after="0" w:line="240" w:lineRule="auto"/>
              <w:rPr>
                <w:rFonts w:ascii="Times New Roman" w:hAnsi="Times New Roman"/>
                <w:color w:val="FF0000"/>
                <w:sz w:val="18"/>
                <w:szCs w:val="18"/>
              </w:rPr>
            </w:pPr>
            <w:r w:rsidRPr="00AB455A">
              <w:rPr>
                <w:rFonts w:ascii="Times New Roman" w:hAnsi="Times New Roman"/>
                <w:sz w:val="16"/>
                <w:szCs w:val="16"/>
              </w:rPr>
              <w:t>Разработка мероприятий и обеспечении условий для реализации мер по улучшению качества жизни населения путем обеспечения бесперебойного и качественного снабжения коммунальными ресурсами</w:t>
            </w:r>
          </w:p>
        </w:tc>
        <w:tc>
          <w:tcPr>
            <w:tcW w:w="4780" w:type="dxa"/>
            <w:tcBorders>
              <w:top w:val="single" w:sz="4" w:space="0" w:color="auto"/>
              <w:left w:val="single" w:sz="4" w:space="0" w:color="auto"/>
              <w:right w:val="single" w:sz="4" w:space="0" w:color="auto"/>
            </w:tcBorders>
            <w:vAlign w:val="center"/>
          </w:tcPr>
          <w:p w14:paraId="1E51BED1" w14:textId="77777777" w:rsidR="00B82043" w:rsidRDefault="00A6439D" w:rsidP="0003799A">
            <w:pPr>
              <w:spacing w:after="0" w:line="240" w:lineRule="auto"/>
              <w:rPr>
                <w:rFonts w:ascii="Times New Roman" w:hAnsi="Times New Roman"/>
                <w:sz w:val="16"/>
                <w:szCs w:val="16"/>
              </w:rPr>
            </w:pPr>
            <w:r>
              <w:rPr>
                <w:rFonts w:ascii="Times New Roman" w:hAnsi="Times New Roman"/>
                <w:sz w:val="16"/>
                <w:szCs w:val="16"/>
              </w:rPr>
              <w:t xml:space="preserve">1. </w:t>
            </w:r>
            <w:r w:rsidR="00B82043" w:rsidRPr="0003799A">
              <w:rPr>
                <w:rFonts w:ascii="Times New Roman" w:hAnsi="Times New Roman"/>
                <w:sz w:val="16"/>
                <w:szCs w:val="16"/>
              </w:rPr>
              <w:t>Предоставлена субсидия из областного бюджета местным</w:t>
            </w:r>
            <w:r>
              <w:rPr>
                <w:rFonts w:ascii="Times New Roman" w:hAnsi="Times New Roman"/>
                <w:sz w:val="16"/>
                <w:szCs w:val="16"/>
              </w:rPr>
              <w:t xml:space="preserve"> </w:t>
            </w:r>
            <w:r w:rsidR="00B82043" w:rsidRPr="0003799A">
              <w:rPr>
                <w:rFonts w:ascii="Times New Roman" w:hAnsi="Times New Roman"/>
                <w:sz w:val="16"/>
                <w:szCs w:val="16"/>
              </w:rPr>
              <w:t>бюджетам на подготовку к отопительному периоду</w:t>
            </w:r>
            <w:r>
              <w:rPr>
                <w:rFonts w:ascii="Times New Roman" w:hAnsi="Times New Roman"/>
                <w:sz w:val="16"/>
                <w:szCs w:val="16"/>
              </w:rPr>
              <w:t>.</w:t>
            </w:r>
          </w:p>
          <w:p w14:paraId="41121AD6" w14:textId="77777777" w:rsidR="00B82043" w:rsidRPr="0003799A" w:rsidRDefault="00A6439D" w:rsidP="00A6439D">
            <w:pPr>
              <w:spacing w:after="0" w:line="240" w:lineRule="auto"/>
              <w:jc w:val="both"/>
              <w:rPr>
                <w:rFonts w:ascii="Times New Roman" w:hAnsi="Times New Roman"/>
                <w:color w:val="FF0000"/>
                <w:sz w:val="18"/>
                <w:szCs w:val="18"/>
              </w:rPr>
            </w:pPr>
            <w:r>
              <w:rPr>
                <w:rFonts w:ascii="Times New Roman" w:hAnsi="Times New Roman"/>
                <w:sz w:val="16"/>
                <w:szCs w:val="16"/>
              </w:rPr>
              <w:t>2. П</w:t>
            </w:r>
            <w:r w:rsidR="00B82043" w:rsidRPr="000E4AD8">
              <w:rPr>
                <w:rFonts w:ascii="Times New Roman" w:hAnsi="Times New Roman"/>
                <w:sz w:val="16"/>
                <w:szCs w:val="16"/>
              </w:rPr>
              <w:t>редоставлена субсидия из областного бюджета местным бюджетам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w:t>
            </w:r>
          </w:p>
        </w:tc>
        <w:tc>
          <w:tcPr>
            <w:tcW w:w="3375" w:type="dxa"/>
            <w:tcBorders>
              <w:top w:val="single" w:sz="4" w:space="0" w:color="auto"/>
              <w:left w:val="single" w:sz="4" w:space="0" w:color="auto"/>
              <w:right w:val="single" w:sz="4" w:space="0" w:color="auto"/>
            </w:tcBorders>
            <w:vAlign w:val="center"/>
          </w:tcPr>
          <w:p w14:paraId="6E9C6572" w14:textId="77777777" w:rsidR="00B82043" w:rsidRPr="001C6A3F" w:rsidRDefault="008471FA" w:rsidP="008471FA">
            <w:pPr>
              <w:spacing w:after="0" w:line="240" w:lineRule="auto"/>
              <w:jc w:val="center"/>
              <w:rPr>
                <w:rFonts w:ascii="Times New Roman" w:hAnsi="Times New Roman"/>
                <w:sz w:val="18"/>
                <w:szCs w:val="18"/>
              </w:rPr>
            </w:pPr>
            <w:r>
              <w:rPr>
                <w:rFonts w:ascii="Times New Roman" w:hAnsi="Times New Roman"/>
                <w:sz w:val="16"/>
                <w:szCs w:val="16"/>
              </w:rPr>
              <w:t>2.2.</w:t>
            </w:r>
            <w:r w:rsidR="00B82043" w:rsidRPr="001C6A3F">
              <w:rPr>
                <w:rFonts w:ascii="Times New Roman" w:hAnsi="Times New Roman"/>
                <w:sz w:val="16"/>
                <w:szCs w:val="16"/>
              </w:rPr>
              <w:t xml:space="preserve"> Доля отремонтированных инженерных сетей ЖКХ муниципальных образований в общем объеме ветхих инженерных сетей, подлежащих ремонту</w:t>
            </w:r>
          </w:p>
        </w:tc>
      </w:tr>
      <w:tr w:rsidR="00C01AC5" w:rsidRPr="00A5252A" w14:paraId="7302737A" w14:textId="77777777" w:rsidTr="001973BD">
        <w:trPr>
          <w:trHeight w:val="506"/>
        </w:trPr>
        <w:tc>
          <w:tcPr>
            <w:tcW w:w="810"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5BD7676" w14:textId="77777777" w:rsidR="00C01AC5" w:rsidRPr="00A5252A" w:rsidRDefault="00BB6D92" w:rsidP="00C00F61">
            <w:pPr>
              <w:spacing w:after="0" w:line="240" w:lineRule="auto"/>
              <w:jc w:val="center"/>
              <w:rPr>
                <w:rFonts w:ascii="Times New Roman" w:hAnsi="Times New Roman"/>
                <w:sz w:val="18"/>
                <w:szCs w:val="18"/>
              </w:rPr>
            </w:pPr>
            <w:r>
              <w:rPr>
                <w:rFonts w:ascii="Times New Roman" w:hAnsi="Times New Roman"/>
                <w:sz w:val="18"/>
                <w:szCs w:val="18"/>
              </w:rPr>
              <w:t>1.</w:t>
            </w:r>
            <w:r w:rsidR="00C01AC5">
              <w:rPr>
                <w:rFonts w:ascii="Times New Roman" w:hAnsi="Times New Roman"/>
                <w:sz w:val="18"/>
                <w:szCs w:val="18"/>
              </w:rPr>
              <w:t>4.</w:t>
            </w:r>
          </w:p>
        </w:tc>
        <w:tc>
          <w:tcPr>
            <w:tcW w:w="14762"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0763CAD" w14:textId="77777777" w:rsidR="00C01AC5" w:rsidRPr="00566C86" w:rsidRDefault="00C01AC5" w:rsidP="00566C86">
            <w:pPr>
              <w:spacing w:after="0" w:line="240" w:lineRule="auto"/>
              <w:jc w:val="center"/>
              <w:rPr>
                <w:rFonts w:ascii="Times New Roman" w:hAnsi="Times New Roman"/>
                <w:b/>
                <w:sz w:val="18"/>
                <w:szCs w:val="18"/>
              </w:rPr>
            </w:pPr>
            <w:r w:rsidRPr="00566C86">
              <w:rPr>
                <w:rFonts w:ascii="Times New Roman" w:hAnsi="Times New Roman"/>
                <w:b/>
                <w:sz w:val="18"/>
                <w:szCs w:val="18"/>
              </w:rPr>
              <w:t>К</w:t>
            </w:r>
            <w:r w:rsidR="00566C86" w:rsidRPr="00566C86">
              <w:rPr>
                <w:rFonts w:ascii="Times New Roman" w:hAnsi="Times New Roman"/>
                <w:b/>
                <w:sz w:val="18"/>
                <w:szCs w:val="18"/>
              </w:rPr>
              <w:t>омплекса процессных мероприятий «Обеспечение реализации государственных функций в сферах энергетики, энергосбережения, повышения энергетической эффективности и жилищно-коммунального хозяйства Мурманской области»</w:t>
            </w:r>
          </w:p>
        </w:tc>
      </w:tr>
      <w:tr w:rsidR="00566C86" w:rsidRPr="00DA7E17" w14:paraId="155D5B04" w14:textId="77777777" w:rsidTr="001973BD">
        <w:trPr>
          <w:trHeight w:val="171"/>
        </w:trPr>
        <w:tc>
          <w:tcPr>
            <w:tcW w:w="810" w:type="dxa"/>
            <w:tcBorders>
              <w:top w:val="single" w:sz="4" w:space="0" w:color="auto"/>
              <w:left w:val="single" w:sz="4" w:space="0" w:color="auto"/>
              <w:bottom w:val="single" w:sz="4" w:space="0" w:color="auto"/>
              <w:right w:val="single" w:sz="4" w:space="0" w:color="auto"/>
            </w:tcBorders>
            <w:vAlign w:val="center"/>
          </w:tcPr>
          <w:p w14:paraId="40150179" w14:textId="77777777" w:rsidR="00566C86" w:rsidRPr="00A5252A" w:rsidRDefault="00566C86" w:rsidP="00566C86">
            <w:pPr>
              <w:spacing w:after="0" w:line="240" w:lineRule="auto"/>
              <w:jc w:val="center"/>
              <w:rPr>
                <w:rFonts w:ascii="Times New Roman" w:hAnsi="Times New Roman"/>
                <w:sz w:val="18"/>
                <w:szCs w:val="18"/>
              </w:rPr>
            </w:pPr>
          </w:p>
        </w:tc>
        <w:tc>
          <w:tcPr>
            <w:tcW w:w="6607" w:type="dxa"/>
            <w:tcBorders>
              <w:top w:val="single" w:sz="4" w:space="0" w:color="auto"/>
              <w:left w:val="single" w:sz="4" w:space="0" w:color="auto"/>
              <w:bottom w:val="single" w:sz="4" w:space="0" w:color="auto"/>
              <w:right w:val="single" w:sz="4" w:space="0" w:color="auto"/>
            </w:tcBorders>
            <w:vAlign w:val="center"/>
          </w:tcPr>
          <w:p w14:paraId="00E661A4" w14:textId="77777777" w:rsidR="00566C86" w:rsidRPr="00525B91" w:rsidRDefault="00566C86" w:rsidP="00566C86">
            <w:pPr>
              <w:spacing w:after="0" w:line="240" w:lineRule="auto"/>
              <w:jc w:val="center"/>
              <w:rPr>
                <w:rFonts w:ascii="Times New Roman" w:hAnsi="Times New Roman"/>
                <w:sz w:val="16"/>
                <w:szCs w:val="16"/>
              </w:rPr>
            </w:pPr>
            <w:r w:rsidRPr="00525B91">
              <w:rPr>
                <w:rFonts w:ascii="Times New Roman" w:hAnsi="Times New Roman"/>
                <w:sz w:val="16"/>
                <w:szCs w:val="16"/>
              </w:rPr>
              <w:t>Ответственный за реализацию:</w:t>
            </w:r>
          </w:p>
          <w:p w14:paraId="213C8C86" w14:textId="77777777" w:rsidR="00566C86" w:rsidRPr="00525B91" w:rsidRDefault="00566C86" w:rsidP="00566C86">
            <w:pPr>
              <w:spacing w:after="0" w:line="240" w:lineRule="auto"/>
              <w:jc w:val="center"/>
              <w:rPr>
                <w:rFonts w:ascii="Times New Roman" w:hAnsi="Times New Roman"/>
                <w:sz w:val="16"/>
                <w:szCs w:val="16"/>
              </w:rPr>
            </w:pPr>
            <w:r w:rsidRPr="00525B91">
              <w:rPr>
                <w:rFonts w:ascii="Times New Roman" w:hAnsi="Times New Roman"/>
                <w:sz w:val="16"/>
                <w:szCs w:val="16"/>
              </w:rPr>
              <w:t>Министерство энергетики и жилищно-коммунального хозяйства Мурманской области</w:t>
            </w:r>
          </w:p>
        </w:tc>
        <w:tc>
          <w:tcPr>
            <w:tcW w:w="8155" w:type="dxa"/>
            <w:gridSpan w:val="2"/>
            <w:tcBorders>
              <w:top w:val="single" w:sz="4" w:space="0" w:color="auto"/>
              <w:left w:val="single" w:sz="4" w:space="0" w:color="auto"/>
              <w:bottom w:val="single" w:sz="4" w:space="0" w:color="auto"/>
              <w:right w:val="single" w:sz="4" w:space="0" w:color="auto"/>
            </w:tcBorders>
            <w:vAlign w:val="center"/>
          </w:tcPr>
          <w:p w14:paraId="2AE7B026" w14:textId="77777777" w:rsidR="00566C86" w:rsidRPr="00DA7E17" w:rsidRDefault="00566C86" w:rsidP="00C00EB8">
            <w:pPr>
              <w:spacing w:after="0" w:line="240" w:lineRule="auto"/>
              <w:jc w:val="center"/>
              <w:rPr>
                <w:rFonts w:ascii="Times New Roman" w:hAnsi="Times New Roman"/>
                <w:color w:val="FF0000"/>
                <w:sz w:val="18"/>
                <w:szCs w:val="18"/>
              </w:rPr>
            </w:pPr>
            <w:r w:rsidRPr="00566C86">
              <w:rPr>
                <w:rFonts w:ascii="Times New Roman" w:hAnsi="Times New Roman"/>
                <w:sz w:val="18"/>
                <w:szCs w:val="18"/>
              </w:rPr>
              <w:t>Срок реализации: 01.01.2025 – 31.12.20</w:t>
            </w:r>
            <w:r w:rsidR="00C00EB8">
              <w:rPr>
                <w:rFonts w:ascii="Times New Roman" w:hAnsi="Times New Roman"/>
                <w:sz w:val="18"/>
                <w:szCs w:val="18"/>
              </w:rPr>
              <w:t>30</w:t>
            </w:r>
          </w:p>
        </w:tc>
      </w:tr>
      <w:tr w:rsidR="00C01AC5" w:rsidRPr="00DA7E17" w14:paraId="59C09D8F" w14:textId="77777777" w:rsidTr="00B405BA">
        <w:trPr>
          <w:trHeight w:val="171"/>
        </w:trPr>
        <w:tc>
          <w:tcPr>
            <w:tcW w:w="810" w:type="dxa"/>
            <w:tcBorders>
              <w:top w:val="single" w:sz="4" w:space="0" w:color="auto"/>
              <w:left w:val="single" w:sz="4" w:space="0" w:color="auto"/>
              <w:bottom w:val="single" w:sz="4" w:space="0" w:color="auto"/>
              <w:right w:val="single" w:sz="4" w:space="0" w:color="auto"/>
            </w:tcBorders>
            <w:vAlign w:val="center"/>
          </w:tcPr>
          <w:p w14:paraId="397962EF" w14:textId="77777777" w:rsidR="00C01AC5" w:rsidRPr="00A5252A" w:rsidRDefault="00B82043" w:rsidP="00C00F61">
            <w:pPr>
              <w:spacing w:after="0" w:line="240" w:lineRule="auto"/>
              <w:jc w:val="center"/>
              <w:rPr>
                <w:rFonts w:ascii="Times New Roman" w:hAnsi="Times New Roman"/>
                <w:sz w:val="18"/>
                <w:szCs w:val="18"/>
              </w:rPr>
            </w:pPr>
            <w:r>
              <w:rPr>
                <w:rFonts w:ascii="Times New Roman" w:hAnsi="Times New Roman"/>
                <w:sz w:val="18"/>
                <w:szCs w:val="18"/>
              </w:rPr>
              <w:t>1.</w:t>
            </w:r>
            <w:r w:rsidR="00B405BA">
              <w:rPr>
                <w:rFonts w:ascii="Times New Roman" w:hAnsi="Times New Roman"/>
                <w:sz w:val="18"/>
                <w:szCs w:val="18"/>
              </w:rPr>
              <w:t>4</w:t>
            </w:r>
            <w:r w:rsidR="00C01AC5">
              <w:rPr>
                <w:rFonts w:ascii="Times New Roman" w:hAnsi="Times New Roman"/>
                <w:sz w:val="18"/>
                <w:szCs w:val="18"/>
              </w:rPr>
              <w:t>.1.</w:t>
            </w:r>
          </w:p>
        </w:tc>
        <w:tc>
          <w:tcPr>
            <w:tcW w:w="6607" w:type="dxa"/>
            <w:tcBorders>
              <w:top w:val="single" w:sz="4" w:space="0" w:color="auto"/>
              <w:left w:val="single" w:sz="4" w:space="0" w:color="auto"/>
              <w:bottom w:val="single" w:sz="4" w:space="0" w:color="auto"/>
              <w:right w:val="single" w:sz="4" w:space="0" w:color="auto"/>
            </w:tcBorders>
            <w:vAlign w:val="center"/>
          </w:tcPr>
          <w:p w14:paraId="00D54F0C" w14:textId="77777777" w:rsidR="00C01AC5" w:rsidRPr="00C00F61" w:rsidRDefault="00C00EB8" w:rsidP="00C00F61">
            <w:pPr>
              <w:spacing w:after="0" w:line="240" w:lineRule="auto"/>
              <w:jc w:val="both"/>
              <w:rPr>
                <w:rFonts w:ascii="Times New Roman" w:hAnsi="Times New Roman"/>
                <w:color w:val="FF0000"/>
                <w:sz w:val="18"/>
                <w:szCs w:val="18"/>
              </w:rPr>
            </w:pPr>
            <w:r w:rsidRPr="00990ECD">
              <w:rPr>
                <w:rFonts w:ascii="Times New Roman" w:hAnsi="Times New Roman"/>
                <w:sz w:val="16"/>
                <w:szCs w:val="16"/>
              </w:rPr>
              <w:t>Обеспечение деятельности и выполнения функций Министерства энергетики и жилищно-коммунального хозяйства Мурманской области, а также подведомственн</w:t>
            </w:r>
            <w:r>
              <w:rPr>
                <w:rFonts w:ascii="Times New Roman" w:hAnsi="Times New Roman"/>
                <w:sz w:val="16"/>
                <w:szCs w:val="16"/>
              </w:rPr>
              <w:t>ого</w:t>
            </w:r>
            <w:r w:rsidRPr="00990ECD">
              <w:rPr>
                <w:rFonts w:ascii="Times New Roman" w:hAnsi="Times New Roman"/>
                <w:sz w:val="16"/>
                <w:szCs w:val="16"/>
              </w:rPr>
              <w:t xml:space="preserve"> учреждени</w:t>
            </w:r>
            <w:r>
              <w:rPr>
                <w:rFonts w:ascii="Times New Roman" w:hAnsi="Times New Roman"/>
                <w:sz w:val="16"/>
                <w:szCs w:val="16"/>
              </w:rPr>
              <w:t>я</w:t>
            </w:r>
          </w:p>
        </w:tc>
        <w:tc>
          <w:tcPr>
            <w:tcW w:w="4780" w:type="dxa"/>
            <w:tcBorders>
              <w:top w:val="single" w:sz="4" w:space="0" w:color="auto"/>
              <w:left w:val="single" w:sz="4" w:space="0" w:color="auto"/>
              <w:bottom w:val="single" w:sz="4" w:space="0" w:color="auto"/>
              <w:right w:val="single" w:sz="4" w:space="0" w:color="auto"/>
            </w:tcBorders>
            <w:vAlign w:val="center"/>
          </w:tcPr>
          <w:p w14:paraId="12461D7C" w14:textId="77777777" w:rsidR="008368F4" w:rsidRPr="00C00EB8" w:rsidRDefault="008368F4" w:rsidP="008368F4">
            <w:pPr>
              <w:spacing w:after="0" w:line="240" w:lineRule="auto"/>
              <w:rPr>
                <w:rFonts w:ascii="Times New Roman" w:hAnsi="Times New Roman"/>
                <w:color w:val="FF0000"/>
                <w:sz w:val="16"/>
                <w:szCs w:val="16"/>
              </w:rPr>
            </w:pPr>
            <w:r>
              <w:rPr>
                <w:rFonts w:ascii="Times New Roman" w:hAnsi="Times New Roman"/>
                <w:sz w:val="16"/>
                <w:szCs w:val="16"/>
              </w:rPr>
              <w:t xml:space="preserve">Осуществлено финансовое обеспечение реализации функций Министерства энергетики и жилищно-коммунального хозяйства Мурманской области, а также полномочий ГОКУ «Агентство энергетической эффективности Мурманской области» </w:t>
            </w:r>
            <w:r w:rsidRPr="005114E6">
              <w:rPr>
                <w:rFonts w:ascii="Times New Roman" w:hAnsi="Times New Roman"/>
                <w:sz w:val="16"/>
                <w:szCs w:val="16"/>
              </w:rPr>
              <w:t xml:space="preserve">в сферах энергетики, энергосбережения и повышения энергетической эффективности, жилищных отношений и </w:t>
            </w:r>
            <w:r>
              <w:rPr>
                <w:rFonts w:ascii="Times New Roman" w:hAnsi="Times New Roman"/>
                <w:sz w:val="16"/>
                <w:szCs w:val="16"/>
              </w:rPr>
              <w:t>ж</w:t>
            </w:r>
            <w:r w:rsidRPr="005114E6">
              <w:rPr>
                <w:rFonts w:ascii="Times New Roman" w:hAnsi="Times New Roman"/>
                <w:sz w:val="16"/>
                <w:szCs w:val="16"/>
              </w:rPr>
              <w:t>илищно-коммунального хозяйства</w:t>
            </w:r>
          </w:p>
        </w:tc>
        <w:tc>
          <w:tcPr>
            <w:tcW w:w="3375" w:type="dxa"/>
            <w:tcBorders>
              <w:top w:val="single" w:sz="4" w:space="0" w:color="auto"/>
              <w:left w:val="single" w:sz="4" w:space="0" w:color="auto"/>
              <w:bottom w:val="single" w:sz="4" w:space="0" w:color="auto"/>
              <w:right w:val="single" w:sz="4" w:space="0" w:color="auto"/>
            </w:tcBorders>
            <w:vAlign w:val="center"/>
          </w:tcPr>
          <w:p w14:paraId="26E5D246" w14:textId="77777777" w:rsidR="00C01AC5" w:rsidRPr="00DA7E17" w:rsidRDefault="00C00F61" w:rsidP="00C00F61">
            <w:pPr>
              <w:spacing w:after="0" w:line="240" w:lineRule="auto"/>
              <w:jc w:val="center"/>
              <w:rPr>
                <w:rFonts w:ascii="Times New Roman" w:hAnsi="Times New Roman"/>
                <w:color w:val="FF0000"/>
                <w:sz w:val="18"/>
                <w:szCs w:val="18"/>
              </w:rPr>
            </w:pPr>
            <w:r w:rsidRPr="00C00F61">
              <w:rPr>
                <w:rFonts w:ascii="Times New Roman" w:hAnsi="Times New Roman"/>
                <w:sz w:val="18"/>
                <w:szCs w:val="18"/>
              </w:rPr>
              <w:t>-</w:t>
            </w:r>
          </w:p>
        </w:tc>
      </w:tr>
    </w:tbl>
    <w:p w14:paraId="4D695C24" w14:textId="77777777" w:rsidR="006F17A0" w:rsidRPr="008A44C8" w:rsidRDefault="006F17A0" w:rsidP="001F436B">
      <w:pPr>
        <w:spacing w:after="0" w:line="240" w:lineRule="auto"/>
        <w:jc w:val="right"/>
        <w:rPr>
          <w:rFonts w:ascii="Times New Roman" w:hAnsi="Times New Roman"/>
          <w:sz w:val="20"/>
          <w:szCs w:val="20"/>
        </w:rPr>
      </w:pPr>
    </w:p>
    <w:p w14:paraId="5E00A37F" w14:textId="77777777" w:rsidR="00FE66F5" w:rsidRPr="00CF4B28" w:rsidRDefault="00F07621" w:rsidP="001F436B">
      <w:pPr>
        <w:spacing w:after="0" w:line="240" w:lineRule="auto"/>
        <w:jc w:val="center"/>
        <w:rPr>
          <w:rFonts w:ascii="Times New Roman" w:hAnsi="Times New Roman"/>
          <w:sz w:val="20"/>
          <w:szCs w:val="20"/>
        </w:rPr>
      </w:pPr>
      <w:r w:rsidRPr="00CF4B28">
        <w:rPr>
          <w:rFonts w:ascii="Times New Roman" w:hAnsi="Times New Roman"/>
          <w:sz w:val="20"/>
          <w:szCs w:val="20"/>
        </w:rPr>
        <w:t>5</w:t>
      </w:r>
      <w:r w:rsidR="00635A86" w:rsidRPr="00CF4B28">
        <w:rPr>
          <w:rFonts w:ascii="Times New Roman" w:hAnsi="Times New Roman"/>
          <w:sz w:val="20"/>
          <w:szCs w:val="20"/>
        </w:rPr>
        <w:t>. </w:t>
      </w:r>
      <w:r w:rsidR="00FE66F5" w:rsidRPr="00CF4B28">
        <w:rPr>
          <w:rFonts w:ascii="Times New Roman" w:hAnsi="Times New Roman"/>
          <w:sz w:val="20"/>
          <w:szCs w:val="20"/>
        </w:rPr>
        <w:t>Финансовое обеспечение государственной программы</w:t>
      </w:r>
    </w:p>
    <w:p w14:paraId="598D37D8" w14:textId="77777777" w:rsidR="00223C41" w:rsidRPr="008A44C8" w:rsidRDefault="00223C41" w:rsidP="00223C41">
      <w:pPr>
        <w:spacing w:after="120" w:line="240" w:lineRule="auto"/>
        <w:jc w:val="right"/>
        <w:rPr>
          <w:rFonts w:ascii="Times New Roman" w:hAnsi="Times New Roman"/>
          <w:sz w:val="20"/>
          <w:szCs w:val="20"/>
        </w:rPr>
      </w:pPr>
    </w:p>
    <w:tbl>
      <w:tblPr>
        <w:tblW w:w="15618" w:type="dxa"/>
        <w:tblInd w:w="302" w:type="dxa"/>
        <w:tblLook w:val="01E0" w:firstRow="1" w:lastRow="1" w:firstColumn="1" w:lastColumn="1" w:noHBand="0" w:noVBand="0"/>
      </w:tblPr>
      <w:tblGrid>
        <w:gridCol w:w="5746"/>
        <w:gridCol w:w="1501"/>
        <w:gridCol w:w="1399"/>
        <w:gridCol w:w="1277"/>
        <w:gridCol w:w="1277"/>
        <w:gridCol w:w="1396"/>
        <w:gridCol w:w="1396"/>
        <w:gridCol w:w="1626"/>
      </w:tblGrid>
      <w:tr w:rsidR="00EB551E" w:rsidRPr="008A44C8" w14:paraId="6E511C05" w14:textId="77777777" w:rsidTr="00BE7DE7">
        <w:trPr>
          <w:trHeight w:val="343"/>
        </w:trPr>
        <w:tc>
          <w:tcPr>
            <w:tcW w:w="5746" w:type="dxa"/>
            <w:vMerge w:val="restart"/>
            <w:tcBorders>
              <w:top w:val="single" w:sz="4" w:space="0" w:color="000000"/>
              <w:left w:val="single" w:sz="4" w:space="0" w:color="000000"/>
              <w:bottom w:val="single" w:sz="4" w:space="0" w:color="000000"/>
            </w:tcBorders>
            <w:vAlign w:val="center"/>
          </w:tcPr>
          <w:p w14:paraId="19A44B36" w14:textId="77777777" w:rsidR="00EB551E" w:rsidRPr="008A44C8" w:rsidRDefault="00EB551E" w:rsidP="002B7A15">
            <w:pPr>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государственной пр</w:t>
            </w:r>
            <w:r>
              <w:rPr>
                <w:rFonts w:ascii="Times New Roman" w:hAnsi="Times New Roman"/>
                <w:sz w:val="16"/>
                <w:szCs w:val="16"/>
              </w:rPr>
              <w:t xml:space="preserve">ограммы, структурного элемента, </w:t>
            </w:r>
            <w:r>
              <w:rPr>
                <w:rFonts w:ascii="Times New Roman" w:hAnsi="Times New Roman"/>
                <w:sz w:val="16"/>
                <w:szCs w:val="16"/>
              </w:rPr>
              <w:br/>
            </w:r>
            <w:r w:rsidRPr="008A44C8">
              <w:rPr>
                <w:rFonts w:ascii="Times New Roman" w:hAnsi="Times New Roman"/>
                <w:sz w:val="16"/>
                <w:szCs w:val="16"/>
              </w:rPr>
              <w:t>источник финансового обеспечения</w:t>
            </w:r>
            <w:r>
              <w:rPr>
                <w:rStyle w:val="a9"/>
                <w:rFonts w:ascii="Times New Roman" w:hAnsi="Times New Roman"/>
                <w:sz w:val="16"/>
                <w:szCs w:val="16"/>
              </w:rPr>
              <w:footnoteReference w:id="20"/>
            </w:r>
          </w:p>
        </w:tc>
        <w:tc>
          <w:tcPr>
            <w:tcW w:w="9872" w:type="dxa"/>
            <w:gridSpan w:val="7"/>
            <w:tcBorders>
              <w:top w:val="single" w:sz="4" w:space="0" w:color="000000"/>
              <w:left w:val="single" w:sz="4" w:space="0" w:color="000000"/>
              <w:bottom w:val="single" w:sz="4" w:space="0" w:color="000000"/>
              <w:right w:val="single" w:sz="4" w:space="0" w:color="000000"/>
            </w:tcBorders>
          </w:tcPr>
          <w:p w14:paraId="4EE6261E" w14:textId="77777777" w:rsidR="00EB551E" w:rsidRPr="008A44C8" w:rsidRDefault="00EB551E" w:rsidP="002B7A15">
            <w:pPr>
              <w:spacing w:after="0" w:line="240" w:lineRule="auto"/>
              <w:jc w:val="center"/>
              <w:rPr>
                <w:rFonts w:ascii="Times New Roman" w:hAnsi="Times New Roman"/>
                <w:sz w:val="16"/>
                <w:szCs w:val="16"/>
              </w:rPr>
            </w:pPr>
            <w:r w:rsidRPr="008A44C8">
              <w:rPr>
                <w:rFonts w:ascii="Times New Roman" w:hAnsi="Times New Roman"/>
                <w:sz w:val="16"/>
                <w:szCs w:val="16"/>
              </w:rPr>
              <w:t>Объем финансового обеспечения по годам</w:t>
            </w:r>
            <w:r>
              <w:rPr>
                <w:rFonts w:ascii="Times New Roman" w:hAnsi="Times New Roman"/>
                <w:sz w:val="16"/>
                <w:szCs w:val="16"/>
              </w:rPr>
              <w:t xml:space="preserve">, </w:t>
            </w:r>
            <w:r w:rsidRPr="008A44C8">
              <w:rPr>
                <w:rFonts w:ascii="Times New Roman" w:hAnsi="Times New Roman"/>
                <w:sz w:val="16"/>
                <w:szCs w:val="16"/>
              </w:rPr>
              <w:t>тыс. рублей</w:t>
            </w:r>
          </w:p>
        </w:tc>
      </w:tr>
      <w:tr w:rsidR="00EB551E" w:rsidRPr="008A44C8" w14:paraId="392C55F1" w14:textId="77777777" w:rsidTr="00EB551E">
        <w:trPr>
          <w:trHeight w:val="348"/>
        </w:trPr>
        <w:tc>
          <w:tcPr>
            <w:tcW w:w="5746" w:type="dxa"/>
            <w:vMerge/>
            <w:tcBorders>
              <w:left w:val="single" w:sz="4" w:space="0" w:color="000000"/>
              <w:bottom w:val="single" w:sz="4" w:space="0" w:color="000000"/>
            </w:tcBorders>
            <w:vAlign w:val="center"/>
          </w:tcPr>
          <w:p w14:paraId="38ACE4D4" w14:textId="77777777" w:rsidR="00EB551E" w:rsidRPr="008A44C8" w:rsidRDefault="00EB551E" w:rsidP="002B7A15">
            <w:pPr>
              <w:spacing w:after="0" w:line="240" w:lineRule="auto"/>
              <w:jc w:val="center"/>
              <w:rPr>
                <w:rFonts w:ascii="Times New Roman" w:hAnsi="Times New Roman"/>
                <w:sz w:val="16"/>
                <w:szCs w:val="16"/>
              </w:rPr>
            </w:pPr>
          </w:p>
        </w:tc>
        <w:tc>
          <w:tcPr>
            <w:tcW w:w="1501" w:type="dxa"/>
            <w:tcBorders>
              <w:top w:val="single" w:sz="4" w:space="0" w:color="000000"/>
              <w:left w:val="single" w:sz="4" w:space="0" w:color="000000"/>
              <w:bottom w:val="single" w:sz="4" w:space="0" w:color="000000"/>
              <w:right w:val="single" w:sz="4" w:space="0" w:color="000000"/>
            </w:tcBorders>
            <w:vAlign w:val="center"/>
          </w:tcPr>
          <w:p w14:paraId="5BD359FA" w14:textId="77777777" w:rsidR="00EB551E" w:rsidRPr="008A44C8" w:rsidRDefault="00EB551E" w:rsidP="002B7A15">
            <w:pPr>
              <w:spacing w:after="0" w:line="240" w:lineRule="auto"/>
              <w:jc w:val="center"/>
              <w:rPr>
                <w:rFonts w:ascii="Times New Roman" w:hAnsi="Times New Roman"/>
                <w:sz w:val="16"/>
                <w:szCs w:val="16"/>
              </w:rPr>
            </w:pPr>
            <w:r>
              <w:rPr>
                <w:rFonts w:ascii="Times New Roman" w:hAnsi="Times New Roman"/>
                <w:sz w:val="16"/>
                <w:szCs w:val="16"/>
              </w:rPr>
              <w:t>2025</w:t>
            </w:r>
          </w:p>
        </w:tc>
        <w:tc>
          <w:tcPr>
            <w:tcW w:w="1399" w:type="dxa"/>
            <w:tcBorders>
              <w:top w:val="single" w:sz="4" w:space="0" w:color="000000"/>
              <w:left w:val="single" w:sz="4" w:space="0" w:color="000000"/>
              <w:bottom w:val="single" w:sz="4" w:space="0" w:color="000000"/>
              <w:right w:val="single" w:sz="4" w:space="0" w:color="000000"/>
            </w:tcBorders>
            <w:vAlign w:val="center"/>
          </w:tcPr>
          <w:p w14:paraId="562FB82A" w14:textId="77777777" w:rsidR="00EB551E" w:rsidRPr="008A44C8" w:rsidRDefault="00EB551E" w:rsidP="002F2821">
            <w:pPr>
              <w:spacing w:after="0" w:line="240" w:lineRule="auto"/>
              <w:jc w:val="center"/>
              <w:rPr>
                <w:rFonts w:ascii="Times New Roman" w:hAnsi="Times New Roman"/>
                <w:sz w:val="16"/>
                <w:szCs w:val="16"/>
              </w:rPr>
            </w:pPr>
            <w:r>
              <w:rPr>
                <w:rFonts w:ascii="Times New Roman" w:hAnsi="Times New Roman"/>
                <w:sz w:val="16"/>
                <w:szCs w:val="16"/>
              </w:rPr>
              <w:t>2026</w:t>
            </w:r>
          </w:p>
        </w:tc>
        <w:tc>
          <w:tcPr>
            <w:tcW w:w="1277" w:type="dxa"/>
            <w:tcBorders>
              <w:top w:val="single" w:sz="4" w:space="0" w:color="000000"/>
              <w:left w:val="single" w:sz="4" w:space="0" w:color="000000"/>
              <w:bottom w:val="single" w:sz="4" w:space="0" w:color="000000"/>
              <w:right w:val="single" w:sz="4" w:space="0" w:color="000000"/>
            </w:tcBorders>
            <w:vAlign w:val="center"/>
          </w:tcPr>
          <w:p w14:paraId="7FB9161F" w14:textId="77777777" w:rsidR="00EB551E" w:rsidRPr="008A44C8" w:rsidRDefault="00EB551E" w:rsidP="002F2821">
            <w:pPr>
              <w:spacing w:after="0" w:line="240" w:lineRule="auto"/>
              <w:jc w:val="center"/>
              <w:rPr>
                <w:rFonts w:ascii="Times New Roman" w:hAnsi="Times New Roman"/>
                <w:sz w:val="16"/>
                <w:szCs w:val="16"/>
              </w:rPr>
            </w:pPr>
            <w:r>
              <w:rPr>
                <w:rFonts w:ascii="Times New Roman" w:hAnsi="Times New Roman"/>
                <w:sz w:val="16"/>
                <w:szCs w:val="16"/>
              </w:rPr>
              <w:t>2027</w:t>
            </w:r>
          </w:p>
        </w:tc>
        <w:tc>
          <w:tcPr>
            <w:tcW w:w="1277" w:type="dxa"/>
            <w:tcBorders>
              <w:top w:val="single" w:sz="4" w:space="0" w:color="000000"/>
              <w:left w:val="single" w:sz="4" w:space="0" w:color="000000"/>
              <w:bottom w:val="single" w:sz="4" w:space="0" w:color="000000"/>
              <w:right w:val="single" w:sz="4" w:space="0" w:color="000000"/>
            </w:tcBorders>
            <w:vAlign w:val="center"/>
          </w:tcPr>
          <w:p w14:paraId="7A928E8E" w14:textId="77777777" w:rsidR="00EB551E" w:rsidRPr="008A44C8" w:rsidRDefault="00EB551E" w:rsidP="002B7A15">
            <w:pPr>
              <w:spacing w:after="0" w:line="240" w:lineRule="auto"/>
              <w:jc w:val="center"/>
              <w:rPr>
                <w:rFonts w:ascii="Times New Roman" w:hAnsi="Times New Roman"/>
                <w:sz w:val="16"/>
                <w:szCs w:val="16"/>
              </w:rPr>
            </w:pPr>
            <w:r>
              <w:rPr>
                <w:rFonts w:ascii="Times New Roman" w:hAnsi="Times New Roman"/>
                <w:sz w:val="16"/>
                <w:szCs w:val="16"/>
              </w:rPr>
              <w:t>2028</w:t>
            </w:r>
          </w:p>
        </w:tc>
        <w:tc>
          <w:tcPr>
            <w:tcW w:w="1396" w:type="dxa"/>
            <w:tcBorders>
              <w:top w:val="single" w:sz="4" w:space="0" w:color="000000"/>
              <w:left w:val="single" w:sz="4" w:space="0" w:color="000000"/>
              <w:bottom w:val="single" w:sz="4" w:space="0" w:color="000000"/>
              <w:right w:val="single" w:sz="4" w:space="0" w:color="000000"/>
            </w:tcBorders>
          </w:tcPr>
          <w:p w14:paraId="6373E1FB" w14:textId="77777777" w:rsidR="00EB551E" w:rsidRPr="008A44C8" w:rsidRDefault="00EB551E" w:rsidP="002B7A15">
            <w:pPr>
              <w:spacing w:after="0" w:line="240" w:lineRule="auto"/>
              <w:jc w:val="center"/>
              <w:rPr>
                <w:rFonts w:ascii="Times New Roman" w:hAnsi="Times New Roman"/>
                <w:sz w:val="16"/>
                <w:szCs w:val="16"/>
              </w:rPr>
            </w:pPr>
            <w:r>
              <w:rPr>
                <w:rFonts w:ascii="Times New Roman" w:hAnsi="Times New Roman"/>
                <w:sz w:val="16"/>
                <w:szCs w:val="16"/>
              </w:rPr>
              <w:t>2029</w:t>
            </w:r>
          </w:p>
        </w:tc>
        <w:tc>
          <w:tcPr>
            <w:tcW w:w="1396" w:type="dxa"/>
            <w:tcBorders>
              <w:top w:val="single" w:sz="4" w:space="0" w:color="000000"/>
              <w:left w:val="single" w:sz="4" w:space="0" w:color="000000"/>
              <w:bottom w:val="single" w:sz="4" w:space="0" w:color="000000"/>
              <w:right w:val="single" w:sz="4" w:space="0" w:color="000000"/>
            </w:tcBorders>
          </w:tcPr>
          <w:p w14:paraId="6FB158E2" w14:textId="77777777" w:rsidR="00EB551E" w:rsidRPr="008A44C8" w:rsidRDefault="00EB551E" w:rsidP="002B7A15">
            <w:pPr>
              <w:spacing w:after="0" w:line="240" w:lineRule="auto"/>
              <w:jc w:val="center"/>
              <w:rPr>
                <w:rFonts w:ascii="Times New Roman" w:hAnsi="Times New Roman"/>
                <w:sz w:val="16"/>
                <w:szCs w:val="16"/>
              </w:rPr>
            </w:pPr>
            <w:r>
              <w:rPr>
                <w:rFonts w:ascii="Times New Roman" w:hAnsi="Times New Roman"/>
                <w:sz w:val="16"/>
                <w:szCs w:val="16"/>
              </w:rPr>
              <w:t>2030</w:t>
            </w:r>
          </w:p>
        </w:tc>
        <w:tc>
          <w:tcPr>
            <w:tcW w:w="1626" w:type="dxa"/>
            <w:tcBorders>
              <w:top w:val="single" w:sz="4" w:space="0" w:color="000000"/>
              <w:left w:val="single" w:sz="4" w:space="0" w:color="000000"/>
              <w:bottom w:val="single" w:sz="4" w:space="0" w:color="000000"/>
              <w:right w:val="single" w:sz="4" w:space="0" w:color="000000"/>
            </w:tcBorders>
            <w:vAlign w:val="center"/>
          </w:tcPr>
          <w:p w14:paraId="01ABDC3A" w14:textId="77777777" w:rsidR="00EB551E" w:rsidRPr="008A44C8" w:rsidRDefault="00EB551E" w:rsidP="002B7A15">
            <w:pPr>
              <w:spacing w:after="0" w:line="240" w:lineRule="auto"/>
              <w:jc w:val="center"/>
              <w:rPr>
                <w:rFonts w:ascii="Times New Roman" w:hAnsi="Times New Roman"/>
                <w:sz w:val="16"/>
                <w:szCs w:val="16"/>
              </w:rPr>
            </w:pPr>
            <w:r w:rsidRPr="008A44C8">
              <w:rPr>
                <w:rFonts w:ascii="Times New Roman" w:hAnsi="Times New Roman"/>
                <w:sz w:val="16"/>
                <w:szCs w:val="16"/>
              </w:rPr>
              <w:t>Всего</w:t>
            </w:r>
          </w:p>
        </w:tc>
      </w:tr>
      <w:tr w:rsidR="00EB551E" w:rsidRPr="008A44C8" w14:paraId="77052D2C" w14:textId="77777777" w:rsidTr="00EB551E">
        <w:trPr>
          <w:trHeight w:val="282"/>
        </w:trPr>
        <w:tc>
          <w:tcPr>
            <w:tcW w:w="5746" w:type="dxa"/>
            <w:tcBorders>
              <w:top w:val="single" w:sz="4" w:space="0" w:color="000000"/>
              <w:left w:val="single" w:sz="4" w:space="0" w:color="000000"/>
              <w:bottom w:val="single" w:sz="4" w:space="0" w:color="000000"/>
            </w:tcBorders>
            <w:vAlign w:val="center"/>
          </w:tcPr>
          <w:p w14:paraId="74E9D338" w14:textId="77777777"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501" w:type="dxa"/>
            <w:tcBorders>
              <w:top w:val="single" w:sz="4" w:space="0" w:color="000000"/>
              <w:left w:val="single" w:sz="4" w:space="0" w:color="000000"/>
              <w:bottom w:val="single" w:sz="4" w:space="0" w:color="000000"/>
              <w:right w:val="single" w:sz="4" w:space="0" w:color="000000"/>
            </w:tcBorders>
            <w:vAlign w:val="center"/>
          </w:tcPr>
          <w:p w14:paraId="495905ED" w14:textId="77777777"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1399" w:type="dxa"/>
            <w:tcBorders>
              <w:top w:val="single" w:sz="4" w:space="0" w:color="000000"/>
              <w:left w:val="single" w:sz="4" w:space="0" w:color="000000"/>
              <w:bottom w:val="single" w:sz="4" w:space="0" w:color="000000"/>
              <w:right w:val="single" w:sz="4" w:space="0" w:color="000000"/>
            </w:tcBorders>
            <w:vAlign w:val="center"/>
          </w:tcPr>
          <w:p w14:paraId="7745353A" w14:textId="77777777"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277" w:type="dxa"/>
            <w:tcBorders>
              <w:top w:val="single" w:sz="4" w:space="0" w:color="000000"/>
              <w:left w:val="single" w:sz="4" w:space="0" w:color="000000"/>
              <w:bottom w:val="single" w:sz="4" w:space="0" w:color="000000"/>
              <w:right w:val="single" w:sz="4" w:space="0" w:color="000000"/>
            </w:tcBorders>
            <w:vAlign w:val="center"/>
          </w:tcPr>
          <w:p w14:paraId="3517F3FF" w14:textId="77777777"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277" w:type="dxa"/>
            <w:tcBorders>
              <w:top w:val="single" w:sz="4" w:space="0" w:color="000000"/>
              <w:left w:val="single" w:sz="4" w:space="0" w:color="000000"/>
              <w:bottom w:val="single" w:sz="4" w:space="0" w:color="000000"/>
              <w:right w:val="single" w:sz="4" w:space="0" w:color="000000"/>
            </w:tcBorders>
            <w:vAlign w:val="center"/>
          </w:tcPr>
          <w:p w14:paraId="72F85646" w14:textId="77777777"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1396" w:type="dxa"/>
            <w:tcBorders>
              <w:top w:val="single" w:sz="4" w:space="0" w:color="000000"/>
              <w:left w:val="single" w:sz="4" w:space="0" w:color="000000"/>
              <w:bottom w:val="single" w:sz="4" w:space="0" w:color="000000"/>
              <w:right w:val="single" w:sz="4" w:space="0" w:color="000000"/>
            </w:tcBorders>
            <w:vAlign w:val="center"/>
          </w:tcPr>
          <w:p w14:paraId="3C12B710" w14:textId="77777777" w:rsidR="00EB551E" w:rsidRPr="008A44C8" w:rsidRDefault="00EB551E" w:rsidP="00EB551E">
            <w:pPr>
              <w:spacing w:after="0" w:line="240" w:lineRule="auto"/>
              <w:jc w:val="center"/>
              <w:rPr>
                <w:rFonts w:ascii="Times New Roman" w:hAnsi="Times New Roman"/>
                <w:sz w:val="16"/>
                <w:szCs w:val="16"/>
              </w:rPr>
            </w:pPr>
            <w:r>
              <w:rPr>
                <w:rFonts w:ascii="Times New Roman" w:hAnsi="Times New Roman"/>
                <w:sz w:val="16"/>
                <w:szCs w:val="16"/>
              </w:rPr>
              <w:t>6</w:t>
            </w:r>
          </w:p>
        </w:tc>
        <w:tc>
          <w:tcPr>
            <w:tcW w:w="1396" w:type="dxa"/>
            <w:tcBorders>
              <w:top w:val="single" w:sz="4" w:space="0" w:color="000000"/>
              <w:left w:val="single" w:sz="4" w:space="0" w:color="000000"/>
              <w:bottom w:val="single" w:sz="4" w:space="0" w:color="000000"/>
              <w:right w:val="single" w:sz="4" w:space="0" w:color="000000"/>
            </w:tcBorders>
            <w:vAlign w:val="center"/>
          </w:tcPr>
          <w:p w14:paraId="3505AF90" w14:textId="77777777" w:rsidR="00EB551E" w:rsidRPr="008A44C8" w:rsidRDefault="00EB551E" w:rsidP="00EB551E">
            <w:pPr>
              <w:spacing w:after="0" w:line="240" w:lineRule="auto"/>
              <w:jc w:val="center"/>
              <w:rPr>
                <w:rFonts w:ascii="Times New Roman" w:hAnsi="Times New Roman"/>
                <w:sz w:val="16"/>
                <w:szCs w:val="16"/>
              </w:rPr>
            </w:pPr>
            <w:r>
              <w:rPr>
                <w:rFonts w:ascii="Times New Roman" w:hAnsi="Times New Roman"/>
                <w:sz w:val="16"/>
                <w:szCs w:val="16"/>
              </w:rPr>
              <w:t>7</w:t>
            </w:r>
          </w:p>
        </w:tc>
        <w:tc>
          <w:tcPr>
            <w:tcW w:w="1626" w:type="dxa"/>
            <w:tcBorders>
              <w:top w:val="single" w:sz="4" w:space="0" w:color="000000"/>
              <w:left w:val="single" w:sz="4" w:space="0" w:color="000000"/>
              <w:bottom w:val="single" w:sz="4" w:space="0" w:color="000000"/>
              <w:right w:val="single" w:sz="4" w:space="0" w:color="000000"/>
            </w:tcBorders>
            <w:vAlign w:val="center"/>
          </w:tcPr>
          <w:p w14:paraId="362CFD7B" w14:textId="77777777" w:rsidR="00EB551E" w:rsidRPr="008A44C8" w:rsidRDefault="00EB551E" w:rsidP="00EB551E">
            <w:pPr>
              <w:spacing w:after="0" w:line="240" w:lineRule="auto"/>
              <w:jc w:val="center"/>
              <w:rPr>
                <w:rFonts w:ascii="Times New Roman" w:hAnsi="Times New Roman"/>
                <w:sz w:val="16"/>
                <w:szCs w:val="16"/>
              </w:rPr>
            </w:pPr>
            <w:r>
              <w:rPr>
                <w:rFonts w:ascii="Times New Roman" w:hAnsi="Times New Roman"/>
                <w:sz w:val="16"/>
                <w:szCs w:val="16"/>
              </w:rPr>
              <w:t>8</w:t>
            </w:r>
          </w:p>
        </w:tc>
      </w:tr>
      <w:tr w:rsidR="00F76AC9" w:rsidRPr="008A44C8" w14:paraId="5C84BF9B" w14:textId="77777777" w:rsidTr="00F76AC9">
        <w:trPr>
          <w:trHeight w:val="459"/>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14:paraId="1CA2FADB" w14:textId="77777777" w:rsidR="00F76AC9" w:rsidRPr="00E45240" w:rsidRDefault="00F76AC9" w:rsidP="00F76AC9">
            <w:pPr>
              <w:spacing w:after="0" w:line="240" w:lineRule="auto"/>
              <w:rPr>
                <w:rFonts w:ascii="Times New Roman" w:hAnsi="Times New Roman"/>
                <w:b/>
                <w:sz w:val="18"/>
                <w:szCs w:val="18"/>
              </w:rPr>
            </w:pPr>
            <w:r w:rsidRPr="00E45240">
              <w:rPr>
                <w:rFonts w:ascii="Times New Roman" w:hAnsi="Times New Roman"/>
                <w:b/>
                <w:sz w:val="18"/>
                <w:szCs w:val="18"/>
              </w:rPr>
              <w:t>Государственная программа (всего),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37E5F6D" w14:textId="1069205B" w:rsidR="00F76AC9" w:rsidRPr="00F13378" w:rsidRDefault="00F76AC9" w:rsidP="00F76AC9">
            <w:pPr>
              <w:spacing w:after="0" w:line="240" w:lineRule="auto"/>
              <w:jc w:val="center"/>
              <w:rPr>
                <w:rFonts w:ascii="Times New Roman" w:hAnsi="Times New Roman"/>
                <w:b/>
                <w:sz w:val="16"/>
                <w:szCs w:val="16"/>
                <w:highlight w:val="green"/>
              </w:rPr>
            </w:pPr>
            <w:r w:rsidRPr="00F13378">
              <w:rPr>
                <w:rFonts w:ascii="Times New Roman" w:hAnsi="Times New Roman"/>
                <w:b/>
                <w:sz w:val="16"/>
                <w:szCs w:val="16"/>
                <w:highlight w:val="green"/>
              </w:rPr>
              <w:t>8 497 271,53</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21FB776" w14:textId="3C449012" w:rsidR="00F76AC9" w:rsidRPr="00F13378" w:rsidRDefault="00F76AC9" w:rsidP="00F76AC9">
            <w:pPr>
              <w:spacing w:after="0" w:line="240" w:lineRule="auto"/>
              <w:jc w:val="center"/>
              <w:rPr>
                <w:rFonts w:ascii="Times New Roman" w:hAnsi="Times New Roman"/>
                <w:b/>
                <w:sz w:val="16"/>
                <w:szCs w:val="16"/>
                <w:highlight w:val="green"/>
              </w:rPr>
            </w:pPr>
            <w:r w:rsidRPr="00F13378">
              <w:rPr>
                <w:rFonts w:ascii="Times New Roman" w:hAnsi="Times New Roman"/>
                <w:b/>
                <w:sz w:val="16"/>
                <w:szCs w:val="16"/>
                <w:highlight w:val="green"/>
              </w:rPr>
              <w:t>5 576 201,95</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5CDDBB1" w14:textId="1DE7EFD6" w:rsidR="00F76AC9" w:rsidRPr="00F13378" w:rsidRDefault="00F76AC9" w:rsidP="00F76AC9">
            <w:pPr>
              <w:jc w:val="center"/>
              <w:rPr>
                <w:rFonts w:ascii="Times New Roman" w:hAnsi="Times New Roman"/>
                <w:b/>
                <w:sz w:val="16"/>
                <w:szCs w:val="16"/>
                <w:highlight w:val="green"/>
              </w:rPr>
            </w:pPr>
            <w:r w:rsidRPr="00F13378">
              <w:rPr>
                <w:rFonts w:ascii="Times New Roman" w:hAnsi="Times New Roman"/>
                <w:b/>
                <w:sz w:val="16"/>
                <w:szCs w:val="16"/>
                <w:highlight w:val="green"/>
              </w:rPr>
              <w:t>5 576 201,95</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5720D7D" w14:textId="2971B381" w:rsidR="00F76AC9" w:rsidRPr="00F13378" w:rsidRDefault="00F76AC9" w:rsidP="00F76AC9">
            <w:pPr>
              <w:jc w:val="center"/>
              <w:rPr>
                <w:rFonts w:ascii="Times New Roman" w:hAnsi="Times New Roman"/>
                <w:b/>
                <w:sz w:val="16"/>
                <w:szCs w:val="16"/>
                <w:highlight w:val="green"/>
              </w:rPr>
            </w:pPr>
            <w:r w:rsidRPr="00F13378">
              <w:rPr>
                <w:rFonts w:ascii="Times New Roman" w:hAnsi="Times New Roman"/>
                <w:b/>
                <w:sz w:val="16"/>
                <w:szCs w:val="16"/>
                <w:highlight w:val="green"/>
              </w:rPr>
              <w:t>5 576 201,95</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37C3560" w14:textId="44E82E43" w:rsidR="00F76AC9" w:rsidRPr="00F13378" w:rsidRDefault="00F76AC9" w:rsidP="00F76AC9">
            <w:pPr>
              <w:jc w:val="center"/>
              <w:rPr>
                <w:rFonts w:ascii="Times New Roman" w:hAnsi="Times New Roman"/>
                <w:b/>
                <w:sz w:val="16"/>
                <w:szCs w:val="16"/>
                <w:highlight w:val="green"/>
              </w:rPr>
            </w:pPr>
            <w:r w:rsidRPr="00F13378">
              <w:rPr>
                <w:rFonts w:ascii="Times New Roman" w:hAnsi="Times New Roman"/>
                <w:b/>
                <w:sz w:val="16"/>
                <w:szCs w:val="16"/>
                <w:highlight w:val="green"/>
              </w:rPr>
              <w:t>5 576 201,95</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F1869DB" w14:textId="2D6D94AC" w:rsidR="00F76AC9" w:rsidRPr="00F13378" w:rsidRDefault="00F76AC9" w:rsidP="00F76AC9">
            <w:pPr>
              <w:jc w:val="center"/>
              <w:rPr>
                <w:rFonts w:ascii="Times New Roman" w:hAnsi="Times New Roman"/>
                <w:b/>
                <w:sz w:val="16"/>
                <w:szCs w:val="16"/>
                <w:highlight w:val="green"/>
              </w:rPr>
            </w:pPr>
            <w:r w:rsidRPr="00F13378">
              <w:rPr>
                <w:rFonts w:ascii="Times New Roman" w:hAnsi="Times New Roman"/>
                <w:b/>
                <w:sz w:val="16"/>
                <w:szCs w:val="16"/>
                <w:highlight w:val="green"/>
              </w:rPr>
              <w:t>5 576 201,95</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6A1E96D" w14:textId="2C8B6B3D" w:rsidR="00F76AC9" w:rsidRPr="00F13378" w:rsidRDefault="00F76AC9" w:rsidP="00F76AC9">
            <w:pPr>
              <w:spacing w:after="0" w:line="240" w:lineRule="auto"/>
              <w:jc w:val="center"/>
              <w:rPr>
                <w:rFonts w:ascii="Times New Roman" w:hAnsi="Times New Roman"/>
                <w:b/>
                <w:sz w:val="16"/>
                <w:szCs w:val="16"/>
                <w:highlight w:val="green"/>
              </w:rPr>
            </w:pPr>
            <w:r w:rsidRPr="00F13378">
              <w:rPr>
                <w:rFonts w:ascii="Times New Roman" w:hAnsi="Times New Roman"/>
                <w:b/>
                <w:sz w:val="16"/>
                <w:szCs w:val="16"/>
                <w:highlight w:val="green"/>
              </w:rPr>
              <w:t>36 378 281,30</w:t>
            </w:r>
          </w:p>
        </w:tc>
      </w:tr>
      <w:tr w:rsidR="00E842E1" w:rsidRPr="008A44C8" w14:paraId="70B78642" w14:textId="77777777" w:rsidTr="00E842E1">
        <w:trPr>
          <w:trHeight w:val="553"/>
        </w:trPr>
        <w:tc>
          <w:tcPr>
            <w:tcW w:w="5746" w:type="dxa"/>
            <w:tcBorders>
              <w:top w:val="single" w:sz="4" w:space="0" w:color="000000"/>
              <w:left w:val="single" w:sz="4" w:space="0" w:color="000000"/>
              <w:bottom w:val="single" w:sz="4" w:space="0" w:color="000000"/>
            </w:tcBorders>
            <w:shd w:val="clear" w:color="auto" w:fill="auto"/>
            <w:vAlign w:val="center"/>
          </w:tcPr>
          <w:p w14:paraId="6BB7824F" w14:textId="77777777" w:rsidR="00E842E1" w:rsidRPr="00FF2A27" w:rsidRDefault="00E842E1" w:rsidP="00E842E1">
            <w:pPr>
              <w:spacing w:after="0" w:line="240" w:lineRule="auto"/>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F0B34" w14:textId="77777777" w:rsidR="00E842E1" w:rsidRPr="00F76AC9" w:rsidRDefault="00B87F02" w:rsidP="00E842E1">
            <w:pPr>
              <w:spacing w:after="0" w:line="240" w:lineRule="auto"/>
              <w:jc w:val="center"/>
              <w:rPr>
                <w:rFonts w:ascii="Times New Roman" w:hAnsi="Times New Roman"/>
                <w:sz w:val="16"/>
                <w:szCs w:val="16"/>
              </w:rPr>
            </w:pPr>
            <w:r w:rsidRPr="00F76AC9">
              <w:rPr>
                <w:rFonts w:ascii="Times New Roman" w:hAnsi="Times New Roman"/>
                <w:sz w:val="16"/>
                <w:szCs w:val="16"/>
              </w:rPr>
              <w:t>8 452 076,52</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DC97F" w14:textId="77777777" w:rsidR="00E842E1" w:rsidRPr="00F76AC9" w:rsidRDefault="00E842E1" w:rsidP="00E842E1">
            <w:pPr>
              <w:spacing w:after="0" w:line="240" w:lineRule="auto"/>
              <w:jc w:val="center"/>
              <w:rPr>
                <w:rFonts w:ascii="Times New Roman" w:hAnsi="Times New Roman"/>
                <w:sz w:val="16"/>
                <w:szCs w:val="16"/>
              </w:rPr>
            </w:pPr>
            <w:r w:rsidRPr="00F76AC9">
              <w:rPr>
                <w:rFonts w:ascii="Times New Roman" w:hAnsi="Times New Roman"/>
                <w:sz w:val="16"/>
                <w:szCs w:val="16"/>
              </w:rPr>
              <w:t>5 566 610,04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97CD80" w14:textId="77777777" w:rsidR="00E842E1" w:rsidRPr="00F76AC9" w:rsidRDefault="00E842E1" w:rsidP="00E842E1">
            <w:pPr>
              <w:jc w:val="center"/>
            </w:pPr>
            <w:r w:rsidRPr="00F76AC9">
              <w:rPr>
                <w:rFonts w:ascii="Times New Roman" w:hAnsi="Times New Roman"/>
                <w:sz w:val="16"/>
                <w:szCs w:val="16"/>
              </w:rPr>
              <w:t>5 566 610,04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B38277" w14:textId="77777777" w:rsidR="00E842E1" w:rsidRPr="00F76AC9" w:rsidRDefault="00E842E1" w:rsidP="00E842E1">
            <w:pPr>
              <w:jc w:val="center"/>
            </w:pPr>
            <w:r w:rsidRPr="00F76AC9">
              <w:rPr>
                <w:rFonts w:ascii="Times New Roman" w:hAnsi="Times New Roman"/>
                <w:sz w:val="16"/>
                <w:szCs w:val="16"/>
              </w:rPr>
              <w:t>5 566 610,04</w:t>
            </w:r>
          </w:p>
        </w:tc>
        <w:tc>
          <w:tcPr>
            <w:tcW w:w="1396" w:type="dxa"/>
            <w:tcBorders>
              <w:top w:val="single" w:sz="4" w:space="0" w:color="000000"/>
              <w:left w:val="single" w:sz="4" w:space="0" w:color="000000"/>
              <w:bottom w:val="single" w:sz="4" w:space="0" w:color="000000"/>
              <w:right w:val="single" w:sz="4" w:space="0" w:color="000000"/>
            </w:tcBorders>
            <w:vAlign w:val="bottom"/>
          </w:tcPr>
          <w:p w14:paraId="08A0D657" w14:textId="77777777" w:rsidR="00E842E1" w:rsidRPr="00F76AC9" w:rsidRDefault="00E842E1" w:rsidP="00E842E1">
            <w:pPr>
              <w:jc w:val="center"/>
            </w:pPr>
            <w:r w:rsidRPr="00F76AC9">
              <w:rPr>
                <w:rFonts w:ascii="Times New Roman" w:hAnsi="Times New Roman"/>
                <w:sz w:val="16"/>
                <w:szCs w:val="16"/>
              </w:rPr>
              <w:t>5 566 610,04</w:t>
            </w:r>
          </w:p>
        </w:tc>
        <w:tc>
          <w:tcPr>
            <w:tcW w:w="1396" w:type="dxa"/>
            <w:tcBorders>
              <w:top w:val="single" w:sz="4" w:space="0" w:color="000000"/>
              <w:left w:val="single" w:sz="4" w:space="0" w:color="000000"/>
              <w:bottom w:val="single" w:sz="4" w:space="0" w:color="000000"/>
              <w:right w:val="single" w:sz="4" w:space="0" w:color="000000"/>
            </w:tcBorders>
            <w:vAlign w:val="bottom"/>
          </w:tcPr>
          <w:p w14:paraId="1D4B898B" w14:textId="77777777" w:rsidR="00E842E1" w:rsidRPr="00F76AC9" w:rsidRDefault="00E842E1" w:rsidP="00E842E1">
            <w:pPr>
              <w:jc w:val="center"/>
            </w:pPr>
            <w:r w:rsidRPr="00F76AC9">
              <w:rPr>
                <w:rFonts w:ascii="Times New Roman" w:hAnsi="Times New Roman"/>
                <w:sz w:val="16"/>
                <w:szCs w:val="16"/>
              </w:rPr>
              <w:t>5 566 610,04</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86D56" w14:textId="77777777" w:rsidR="00E842E1" w:rsidRPr="00F76AC9" w:rsidRDefault="00B87F02" w:rsidP="00E842E1">
            <w:pPr>
              <w:spacing w:after="0" w:line="240" w:lineRule="auto"/>
              <w:jc w:val="center"/>
              <w:rPr>
                <w:rFonts w:ascii="Times New Roman" w:hAnsi="Times New Roman"/>
                <w:sz w:val="16"/>
                <w:szCs w:val="16"/>
              </w:rPr>
            </w:pPr>
            <w:r w:rsidRPr="00F76AC9">
              <w:rPr>
                <w:rFonts w:ascii="Times New Roman" w:hAnsi="Times New Roman"/>
                <w:sz w:val="16"/>
                <w:szCs w:val="16"/>
              </w:rPr>
              <w:t>36 285 126,73</w:t>
            </w:r>
          </w:p>
        </w:tc>
      </w:tr>
      <w:tr w:rsidR="00EB551E" w:rsidRPr="008A44C8" w:rsidDel="007765FE" w14:paraId="0F42E324" w14:textId="77777777" w:rsidTr="00BE7DE7">
        <w:trPr>
          <w:trHeight w:val="359"/>
        </w:trPr>
        <w:tc>
          <w:tcPr>
            <w:tcW w:w="5746" w:type="dxa"/>
            <w:tcBorders>
              <w:top w:val="single" w:sz="4" w:space="0" w:color="000000"/>
              <w:left w:val="single" w:sz="4" w:space="0" w:color="000000"/>
              <w:bottom w:val="single" w:sz="4" w:space="0" w:color="000000"/>
            </w:tcBorders>
            <w:shd w:val="clear" w:color="auto" w:fill="auto"/>
            <w:vAlign w:val="center"/>
          </w:tcPr>
          <w:p w14:paraId="4BA6824B" w14:textId="77777777" w:rsidR="00EB551E" w:rsidRPr="00FF2A27" w:rsidRDefault="00EB551E" w:rsidP="00E45240">
            <w:pPr>
              <w:spacing w:after="0" w:line="240" w:lineRule="auto"/>
              <w:ind w:left="340" w:firstLine="96"/>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федерального бюджета (</w:t>
            </w:r>
            <w:proofErr w:type="spellStart"/>
            <w:r w:rsidRPr="00FF2A27">
              <w:rPr>
                <w:rFonts w:ascii="Times New Roman" w:hAnsi="Times New Roman"/>
                <w:i/>
                <w:sz w:val="16"/>
                <w:szCs w:val="16"/>
              </w:rPr>
              <w:t>справочно</w:t>
            </w:r>
            <w:proofErr w:type="spellEnd"/>
            <w:r w:rsidRPr="00FF2A27">
              <w:rPr>
                <w:rFonts w:ascii="Times New Roman" w:hAnsi="Times New Roman"/>
                <w:i/>
                <w:sz w:val="16"/>
                <w:szCs w:val="16"/>
              </w:rPr>
              <w:t>)</w:t>
            </w:r>
            <w:r w:rsidRPr="00635352">
              <w:rPr>
                <w:rStyle w:val="a9"/>
                <w:rFonts w:ascii="Times New Roman" w:hAnsi="Times New Roman"/>
                <w:sz w:val="16"/>
                <w:szCs w:val="16"/>
              </w:rPr>
              <w:footnoteReference w:id="21"/>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15BE0"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E780A"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00567"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C1E3B"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52080CB" w14:textId="77777777" w:rsidR="00EB551E" w:rsidRPr="00F76AC9" w:rsidRDefault="00EB551E" w:rsidP="00BE7DE7">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AF9D0E6" w14:textId="77777777" w:rsidR="00EB551E" w:rsidRPr="00F76AC9" w:rsidRDefault="00EB551E" w:rsidP="00BE7DE7">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FE9A3"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EB551E" w:rsidRPr="008A44C8" w:rsidDel="007765FE" w14:paraId="1D31A755" w14:textId="77777777" w:rsidTr="00BE7DE7">
        <w:trPr>
          <w:trHeight w:val="413"/>
        </w:trPr>
        <w:tc>
          <w:tcPr>
            <w:tcW w:w="5746" w:type="dxa"/>
            <w:tcBorders>
              <w:top w:val="single" w:sz="4" w:space="0" w:color="000000"/>
              <w:left w:val="single" w:sz="4" w:space="0" w:color="000000"/>
              <w:bottom w:val="single" w:sz="4" w:space="0" w:color="000000"/>
            </w:tcBorders>
            <w:shd w:val="clear" w:color="auto" w:fill="auto"/>
            <w:vAlign w:val="center"/>
          </w:tcPr>
          <w:p w14:paraId="14109627" w14:textId="77777777" w:rsidR="00EB551E" w:rsidRPr="00FF2A27" w:rsidRDefault="00EB551E" w:rsidP="00E45240">
            <w:pPr>
              <w:spacing w:after="0" w:line="240" w:lineRule="auto"/>
              <w:ind w:left="340" w:firstLine="96"/>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p>
          <w:p w14:paraId="5B5D00E0" w14:textId="77777777" w:rsidR="00EB551E" w:rsidRPr="00AA0814" w:rsidRDefault="00EB551E" w:rsidP="00E45240">
            <w:pPr>
              <w:spacing w:after="0" w:line="240" w:lineRule="auto"/>
              <w:ind w:left="340" w:firstLine="96"/>
              <w:jc w:val="both"/>
              <w:rPr>
                <w:rFonts w:ascii="Times New Roman" w:hAnsi="Times New Roman"/>
                <w:i/>
                <w:sz w:val="16"/>
                <w:szCs w:val="16"/>
              </w:rPr>
            </w:pPr>
            <w:r w:rsidRPr="00AA0814">
              <w:rPr>
                <w:rFonts w:ascii="Times New Roman" w:hAnsi="Times New Roman"/>
                <w:i/>
                <w:sz w:val="16"/>
                <w:szCs w:val="16"/>
              </w:rPr>
              <w:t>Российской Федерации (</w:t>
            </w:r>
            <w:proofErr w:type="spellStart"/>
            <w:r w:rsidRPr="00AA0814">
              <w:rPr>
                <w:rFonts w:ascii="Times New Roman" w:hAnsi="Times New Roman"/>
                <w:i/>
                <w:sz w:val="16"/>
                <w:szCs w:val="16"/>
              </w:rPr>
              <w:t>справочно</w:t>
            </w:r>
            <w:proofErr w:type="spellEnd"/>
            <w:r w:rsidRPr="00AA0814">
              <w:rPr>
                <w:rFonts w:ascii="Times New Roman" w:hAnsi="Times New Roman"/>
                <w:i/>
                <w:sz w:val="16"/>
                <w:szCs w:val="16"/>
              </w:rPr>
              <w:t>)</w:t>
            </w:r>
            <w:r w:rsidRPr="007C1B7E">
              <w:rPr>
                <w:rFonts w:ascii="Times New Roman" w:hAnsi="Times New Roman"/>
                <w:iCs/>
                <w:sz w:val="16"/>
                <w:szCs w:val="16"/>
                <w:vertAlign w:val="superscript"/>
              </w:rPr>
              <w:t>3</w:t>
            </w:r>
            <w:r>
              <w:rPr>
                <w:rFonts w:ascii="Times New Roman" w:hAnsi="Times New Roman"/>
                <w:iCs/>
                <w:sz w:val="16"/>
                <w:szCs w:val="16"/>
                <w:vertAlign w:val="superscript"/>
              </w:rPr>
              <w:t>3</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7FBF"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C8B38"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5AC19"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8233C"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1FC7ADB" w14:textId="77777777" w:rsidR="00EB551E" w:rsidRPr="00F76AC9" w:rsidRDefault="00EB551E" w:rsidP="00BE7DE7">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E01F707" w14:textId="77777777" w:rsidR="00EB551E" w:rsidRPr="00F76AC9" w:rsidRDefault="00EB551E" w:rsidP="00BE7DE7">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EAEB8"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07587A" w:rsidRPr="008A44C8" w14:paraId="0EF3319B" w14:textId="77777777" w:rsidTr="0007587A">
        <w:trPr>
          <w:trHeight w:val="473"/>
        </w:trPr>
        <w:tc>
          <w:tcPr>
            <w:tcW w:w="5746" w:type="dxa"/>
            <w:tcBorders>
              <w:top w:val="single" w:sz="4" w:space="0" w:color="000000"/>
              <w:left w:val="single" w:sz="4" w:space="0" w:color="000000"/>
              <w:bottom w:val="single" w:sz="4" w:space="0" w:color="000000"/>
            </w:tcBorders>
            <w:vAlign w:val="center"/>
          </w:tcPr>
          <w:p w14:paraId="14ED1D3B" w14:textId="77777777" w:rsidR="0007587A" w:rsidRPr="00FF2A27" w:rsidRDefault="0007587A" w:rsidP="0007587A">
            <w:pPr>
              <w:spacing w:after="0" w:line="240" w:lineRule="auto"/>
              <w:ind w:left="340" w:firstLine="96"/>
              <w:jc w:val="both"/>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7207F" w14:textId="3C8D0EEC" w:rsidR="0007587A" w:rsidRPr="00F76AC9" w:rsidRDefault="0007587A" w:rsidP="0007587A">
            <w:pPr>
              <w:spacing w:after="0" w:line="240" w:lineRule="auto"/>
              <w:jc w:val="center"/>
              <w:rPr>
                <w:rFonts w:ascii="Times New Roman" w:hAnsi="Times New Roman"/>
                <w:sz w:val="16"/>
                <w:szCs w:val="16"/>
              </w:rPr>
            </w:pPr>
            <w:r w:rsidRPr="00F76AC9">
              <w:rPr>
                <w:rFonts w:ascii="Times New Roman" w:hAnsi="Times New Roman"/>
                <w:sz w:val="16"/>
                <w:szCs w:val="16"/>
              </w:rPr>
              <w:t>317 811,62</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68D97" w14:textId="40CA95E6" w:rsidR="0007587A" w:rsidRPr="00F76AC9" w:rsidRDefault="0007587A" w:rsidP="0007587A">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2B173" w14:textId="19E9CF4F" w:rsidR="0007587A" w:rsidRPr="00F76AC9" w:rsidRDefault="0007587A" w:rsidP="0007587A">
            <w:pPr>
              <w:jc w:val="center"/>
              <w:rPr>
                <w:rFonts w:ascii="Times New Roman" w:hAnsi="Times New Roman"/>
                <w:sz w:val="16"/>
                <w:szCs w:val="16"/>
              </w:rPr>
            </w:pPr>
            <w:r w:rsidRPr="00F76AC9">
              <w:rPr>
                <w:rFonts w:ascii="Times New Roman" w:hAnsi="Times New Roman"/>
                <w:sz w:val="16"/>
                <w:szCs w:val="16"/>
              </w:rPr>
              <w:t>182 246,32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E4937" w14:textId="7F395502" w:rsidR="0007587A" w:rsidRPr="00F76AC9" w:rsidRDefault="0007587A" w:rsidP="0007587A">
            <w:pPr>
              <w:jc w:val="center"/>
              <w:rPr>
                <w:rFonts w:ascii="Times New Roman" w:hAnsi="Times New Roman"/>
                <w:sz w:val="16"/>
                <w:szCs w:val="16"/>
              </w:rPr>
            </w:pPr>
            <w:r w:rsidRPr="00F76AC9">
              <w:rPr>
                <w:rFonts w:ascii="Times New Roman" w:hAnsi="Times New Roman"/>
                <w:sz w:val="16"/>
                <w:szCs w:val="16"/>
              </w:rPr>
              <w:t>182 246,32</w:t>
            </w:r>
          </w:p>
        </w:tc>
        <w:tc>
          <w:tcPr>
            <w:tcW w:w="1396" w:type="dxa"/>
            <w:tcBorders>
              <w:top w:val="single" w:sz="4" w:space="0" w:color="000000"/>
              <w:left w:val="single" w:sz="4" w:space="0" w:color="000000"/>
              <w:bottom w:val="single" w:sz="4" w:space="0" w:color="000000"/>
              <w:right w:val="single" w:sz="4" w:space="0" w:color="000000"/>
            </w:tcBorders>
            <w:vAlign w:val="center"/>
          </w:tcPr>
          <w:p w14:paraId="21CBA4EA" w14:textId="091ACBC5" w:rsidR="0007587A" w:rsidRPr="00F76AC9" w:rsidRDefault="0007587A" w:rsidP="0007587A">
            <w:pPr>
              <w:jc w:val="center"/>
              <w:rPr>
                <w:rFonts w:ascii="Times New Roman" w:hAnsi="Times New Roman"/>
                <w:sz w:val="16"/>
                <w:szCs w:val="16"/>
              </w:rPr>
            </w:pPr>
            <w:r w:rsidRPr="00F76AC9">
              <w:rPr>
                <w:rFonts w:ascii="Times New Roman" w:hAnsi="Times New Roman"/>
                <w:sz w:val="16"/>
                <w:szCs w:val="16"/>
              </w:rPr>
              <w:t>182 246,32</w:t>
            </w:r>
          </w:p>
        </w:tc>
        <w:tc>
          <w:tcPr>
            <w:tcW w:w="1396" w:type="dxa"/>
            <w:tcBorders>
              <w:top w:val="single" w:sz="4" w:space="0" w:color="000000"/>
              <w:left w:val="single" w:sz="4" w:space="0" w:color="000000"/>
              <w:bottom w:val="single" w:sz="4" w:space="0" w:color="000000"/>
              <w:right w:val="single" w:sz="4" w:space="0" w:color="000000"/>
            </w:tcBorders>
            <w:vAlign w:val="center"/>
          </w:tcPr>
          <w:p w14:paraId="1C8267FF" w14:textId="1F8A3DC4" w:rsidR="0007587A" w:rsidRPr="00F76AC9" w:rsidRDefault="0007587A" w:rsidP="0007587A">
            <w:pPr>
              <w:jc w:val="center"/>
              <w:rPr>
                <w:rFonts w:ascii="Times New Roman" w:hAnsi="Times New Roman"/>
                <w:sz w:val="16"/>
                <w:szCs w:val="16"/>
              </w:rPr>
            </w:pPr>
            <w:r w:rsidRPr="00F76AC9">
              <w:rPr>
                <w:rFonts w:ascii="Times New Roman" w:hAnsi="Times New Roman"/>
                <w:sz w:val="16"/>
                <w:szCs w:val="16"/>
              </w:rPr>
              <w:t>182 246,32</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C63F3" w14:textId="11B085B7" w:rsidR="0007587A" w:rsidRPr="00F76AC9" w:rsidRDefault="0007587A" w:rsidP="0007587A">
            <w:pPr>
              <w:spacing w:after="0" w:line="240" w:lineRule="auto"/>
              <w:jc w:val="center"/>
              <w:rPr>
                <w:rFonts w:ascii="Times New Roman" w:hAnsi="Times New Roman"/>
                <w:sz w:val="16"/>
                <w:szCs w:val="16"/>
              </w:rPr>
            </w:pPr>
            <w:r w:rsidRPr="00F76AC9">
              <w:rPr>
                <w:rFonts w:ascii="Times New Roman" w:hAnsi="Times New Roman"/>
                <w:sz w:val="16"/>
                <w:szCs w:val="16"/>
              </w:rPr>
              <w:t>1 229 043,22</w:t>
            </w:r>
          </w:p>
        </w:tc>
      </w:tr>
      <w:tr w:rsidR="00EB551E" w:rsidRPr="008A44C8" w14:paraId="2ABB91F3" w14:textId="77777777" w:rsidTr="00BE7DE7">
        <w:trPr>
          <w:trHeight w:val="285"/>
        </w:trPr>
        <w:tc>
          <w:tcPr>
            <w:tcW w:w="5746" w:type="dxa"/>
            <w:tcBorders>
              <w:top w:val="single" w:sz="4" w:space="0" w:color="000000"/>
              <w:left w:val="single" w:sz="4" w:space="0" w:color="000000"/>
              <w:bottom w:val="single" w:sz="4" w:space="0" w:color="000000"/>
            </w:tcBorders>
            <w:vAlign w:val="center"/>
          </w:tcPr>
          <w:p w14:paraId="22C2AFFF" w14:textId="77777777" w:rsidR="00EB551E" w:rsidRPr="00FF2A27" w:rsidRDefault="00EB551E" w:rsidP="00E45240">
            <w:pPr>
              <w:spacing w:after="0" w:line="240" w:lineRule="auto"/>
              <w:ind w:left="431"/>
              <w:jc w:val="both"/>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69551"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B0970"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5CC54"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86A9"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0E6DA8F" w14:textId="77777777" w:rsidR="00EB551E" w:rsidRPr="00F76AC9" w:rsidRDefault="00EB551E" w:rsidP="00BE7DE7">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435B7FA2" w14:textId="77777777" w:rsidR="00EB551E" w:rsidRPr="00F76AC9" w:rsidRDefault="00EB551E" w:rsidP="00BE7DE7">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C41F8"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EB551E" w:rsidRPr="008A44C8" w14:paraId="0792155C" w14:textId="77777777" w:rsidTr="00BE7DE7">
        <w:trPr>
          <w:trHeight w:val="505"/>
        </w:trPr>
        <w:tc>
          <w:tcPr>
            <w:tcW w:w="5746" w:type="dxa"/>
            <w:tcBorders>
              <w:top w:val="single" w:sz="4" w:space="0" w:color="000000"/>
              <w:left w:val="single" w:sz="4" w:space="0" w:color="000000"/>
              <w:bottom w:val="single" w:sz="4" w:space="0" w:color="000000"/>
            </w:tcBorders>
            <w:vAlign w:val="center"/>
          </w:tcPr>
          <w:p w14:paraId="78DADC5C" w14:textId="77777777" w:rsidR="00EB551E" w:rsidRPr="00FF2A27" w:rsidRDefault="00EB551E" w:rsidP="00E45240">
            <w:pPr>
              <w:spacing w:after="0" w:line="240" w:lineRule="auto"/>
              <w:jc w:val="both"/>
              <w:rPr>
                <w:rFonts w:ascii="Times New Roman" w:hAnsi="Times New Roman"/>
                <w:sz w:val="16"/>
                <w:szCs w:val="16"/>
              </w:rPr>
            </w:pPr>
            <w:r w:rsidRPr="00FF2A27">
              <w:rPr>
                <w:rFonts w:ascii="Times New Roman" w:hAnsi="Times New Roman"/>
                <w:sz w:val="16"/>
                <w:szCs w:val="16"/>
              </w:rPr>
              <w:t>Бюджет</w:t>
            </w:r>
            <w:r>
              <w:rPr>
                <w:rFonts w:ascii="Times New Roman" w:hAnsi="Times New Roman"/>
                <w:sz w:val="16"/>
                <w:szCs w:val="16"/>
              </w:rPr>
              <w:t xml:space="preserve"> территориального государственного внебюджетного фонда (бюджет территориального фонда</w:t>
            </w:r>
            <w:r w:rsidRPr="00FF2A27">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4A164"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06FCB"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D78F7"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67ABE"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46F8ACA" w14:textId="77777777" w:rsidR="00EB551E" w:rsidRPr="00F76AC9" w:rsidRDefault="00EB551E" w:rsidP="00BE7DE7">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62C30F6" w14:textId="77777777" w:rsidR="00EB551E" w:rsidRPr="00F76AC9" w:rsidRDefault="00EB551E" w:rsidP="00BE7DE7">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F3571" w14:textId="77777777" w:rsidR="00EB551E" w:rsidRPr="00F76AC9" w:rsidRDefault="00EB551E" w:rsidP="00E45240">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910935" w:rsidRPr="008A44C8" w14:paraId="223349B3" w14:textId="77777777" w:rsidTr="00910935">
        <w:trPr>
          <w:trHeight w:val="411"/>
        </w:trPr>
        <w:tc>
          <w:tcPr>
            <w:tcW w:w="5746" w:type="dxa"/>
            <w:tcBorders>
              <w:top w:val="single" w:sz="4" w:space="0" w:color="000000"/>
              <w:left w:val="single" w:sz="4" w:space="0" w:color="000000"/>
              <w:bottom w:val="single" w:sz="4" w:space="0" w:color="000000"/>
            </w:tcBorders>
            <w:vAlign w:val="center"/>
          </w:tcPr>
          <w:p w14:paraId="0A4A0DB7" w14:textId="77777777" w:rsidR="00910935" w:rsidRPr="00FF2A27" w:rsidRDefault="00910935" w:rsidP="00910935">
            <w:pPr>
              <w:spacing w:after="0" w:line="240" w:lineRule="auto"/>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CEE29" w14:textId="77777777" w:rsidR="00910935" w:rsidRPr="00F76AC9" w:rsidRDefault="00910935" w:rsidP="00910935">
            <w:pPr>
              <w:spacing w:after="0" w:line="240" w:lineRule="auto"/>
              <w:jc w:val="center"/>
              <w:rPr>
                <w:rFonts w:ascii="Times New Roman" w:hAnsi="Times New Roman"/>
                <w:sz w:val="16"/>
                <w:szCs w:val="16"/>
              </w:rPr>
            </w:pPr>
            <w:r w:rsidRPr="00F76AC9">
              <w:rPr>
                <w:rFonts w:ascii="Times New Roman" w:hAnsi="Times New Roman"/>
                <w:sz w:val="16"/>
                <w:szCs w:val="16"/>
              </w:rPr>
              <w:t>328 773,03</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97C13" w14:textId="77777777" w:rsidR="00910935" w:rsidRPr="00F76AC9" w:rsidRDefault="00910935" w:rsidP="00910935">
            <w:pPr>
              <w:spacing w:after="0" w:line="240" w:lineRule="auto"/>
              <w:jc w:val="center"/>
              <w:rPr>
                <w:rFonts w:ascii="Times New Roman" w:hAnsi="Times New Roman"/>
                <w:sz w:val="16"/>
                <w:szCs w:val="16"/>
              </w:rPr>
            </w:pPr>
            <w:r w:rsidRPr="00F76AC9">
              <w:rPr>
                <w:rFonts w:ascii="Times New Roman" w:hAnsi="Times New Roman"/>
                <w:sz w:val="16"/>
                <w:szCs w:val="16"/>
              </w:rPr>
              <w:t>191 838,23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9D54C" w14:textId="77777777" w:rsidR="00910935" w:rsidRPr="00F76AC9" w:rsidRDefault="00910935" w:rsidP="00910935">
            <w:pPr>
              <w:jc w:val="center"/>
            </w:pPr>
            <w:r w:rsidRPr="00F76AC9">
              <w:rPr>
                <w:rFonts w:ascii="Times New Roman" w:hAnsi="Times New Roman"/>
                <w:sz w:val="16"/>
                <w:szCs w:val="16"/>
              </w:rPr>
              <w:t>191 838,23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889C6" w14:textId="77777777" w:rsidR="00910935" w:rsidRPr="00F76AC9" w:rsidRDefault="00910935" w:rsidP="00910935">
            <w:pPr>
              <w:jc w:val="center"/>
            </w:pPr>
            <w:r w:rsidRPr="00F76AC9">
              <w:rPr>
                <w:rFonts w:ascii="Times New Roman" w:hAnsi="Times New Roman"/>
                <w:sz w:val="16"/>
                <w:szCs w:val="16"/>
              </w:rPr>
              <w:t>191 838,23</w:t>
            </w:r>
          </w:p>
        </w:tc>
        <w:tc>
          <w:tcPr>
            <w:tcW w:w="1396" w:type="dxa"/>
            <w:tcBorders>
              <w:top w:val="single" w:sz="4" w:space="0" w:color="000000"/>
              <w:left w:val="single" w:sz="4" w:space="0" w:color="000000"/>
              <w:bottom w:val="single" w:sz="4" w:space="0" w:color="000000"/>
              <w:right w:val="single" w:sz="4" w:space="0" w:color="000000"/>
            </w:tcBorders>
            <w:vAlign w:val="center"/>
          </w:tcPr>
          <w:p w14:paraId="73FA1724" w14:textId="77777777" w:rsidR="00910935" w:rsidRPr="00F76AC9" w:rsidRDefault="00910935" w:rsidP="00910935">
            <w:pPr>
              <w:jc w:val="center"/>
            </w:pPr>
            <w:r w:rsidRPr="00F76AC9">
              <w:rPr>
                <w:rFonts w:ascii="Times New Roman" w:hAnsi="Times New Roman"/>
                <w:sz w:val="16"/>
                <w:szCs w:val="16"/>
              </w:rPr>
              <w:t>191 838,23</w:t>
            </w:r>
          </w:p>
        </w:tc>
        <w:tc>
          <w:tcPr>
            <w:tcW w:w="1396" w:type="dxa"/>
            <w:tcBorders>
              <w:top w:val="single" w:sz="4" w:space="0" w:color="000000"/>
              <w:left w:val="single" w:sz="4" w:space="0" w:color="000000"/>
              <w:bottom w:val="single" w:sz="4" w:space="0" w:color="000000"/>
              <w:right w:val="single" w:sz="4" w:space="0" w:color="000000"/>
            </w:tcBorders>
            <w:vAlign w:val="center"/>
          </w:tcPr>
          <w:p w14:paraId="5C56B258" w14:textId="77777777" w:rsidR="00910935" w:rsidRPr="00F76AC9" w:rsidRDefault="00910935" w:rsidP="00910935">
            <w:pPr>
              <w:jc w:val="center"/>
            </w:pPr>
            <w:r w:rsidRPr="00F76AC9">
              <w:rPr>
                <w:rFonts w:ascii="Times New Roman" w:hAnsi="Times New Roman"/>
                <w:sz w:val="16"/>
                <w:szCs w:val="16"/>
              </w:rPr>
              <w:t>191 838,23</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4BF80" w14:textId="77777777" w:rsidR="00910935" w:rsidRPr="00F76AC9" w:rsidRDefault="00910935" w:rsidP="00910935">
            <w:pPr>
              <w:spacing w:after="0" w:line="240" w:lineRule="auto"/>
              <w:jc w:val="center"/>
              <w:rPr>
                <w:rFonts w:ascii="Times New Roman" w:hAnsi="Times New Roman"/>
                <w:sz w:val="16"/>
                <w:szCs w:val="16"/>
              </w:rPr>
            </w:pPr>
            <w:r w:rsidRPr="00F76AC9">
              <w:rPr>
                <w:rFonts w:ascii="Times New Roman" w:hAnsi="Times New Roman"/>
                <w:sz w:val="16"/>
                <w:szCs w:val="16"/>
              </w:rPr>
              <w:t>1 287 964,19</w:t>
            </w:r>
          </w:p>
        </w:tc>
      </w:tr>
      <w:tr w:rsidR="00EB551E" w:rsidRPr="008A44C8" w14:paraId="0EB28A71" w14:textId="77777777" w:rsidTr="00BE7DE7">
        <w:trPr>
          <w:trHeight w:val="298"/>
        </w:trPr>
        <w:tc>
          <w:tcPr>
            <w:tcW w:w="5746" w:type="dxa"/>
            <w:tcBorders>
              <w:top w:val="single" w:sz="4" w:space="0" w:color="000000"/>
              <w:left w:val="single" w:sz="4" w:space="0" w:color="000000"/>
              <w:bottom w:val="single" w:sz="4" w:space="0" w:color="000000"/>
            </w:tcBorders>
            <w:vAlign w:val="center"/>
          </w:tcPr>
          <w:p w14:paraId="249F1459" w14:textId="77777777" w:rsidR="00EB551E" w:rsidRPr="00FF2A27" w:rsidRDefault="00EB551E" w:rsidP="00E45240">
            <w:pPr>
              <w:spacing w:after="0" w:line="240" w:lineRule="auto"/>
              <w:rPr>
                <w:rFonts w:ascii="Times New Roman" w:hAnsi="Times New Roman"/>
                <w:sz w:val="16"/>
                <w:szCs w:val="16"/>
              </w:rPr>
            </w:pPr>
            <w:r w:rsidRPr="00FF2A27">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647" w14:textId="77777777" w:rsidR="00EB551E" w:rsidRPr="00E45240" w:rsidRDefault="00FD7712" w:rsidP="00E45240">
            <w:pPr>
              <w:spacing w:after="0" w:line="240" w:lineRule="auto"/>
              <w:jc w:val="center"/>
              <w:rPr>
                <w:rFonts w:ascii="Times New Roman" w:hAnsi="Times New Roman"/>
                <w:sz w:val="16"/>
                <w:szCs w:val="16"/>
              </w:rPr>
            </w:pPr>
            <w:r>
              <w:rPr>
                <w:rFonts w:ascii="Times New Roman" w:hAnsi="Times New Roman"/>
                <w:sz w:val="16"/>
                <w:szCs w:val="16"/>
              </w:rPr>
              <w:t>34 233,60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6A141" w14:textId="77777777"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5350B" w14:textId="77777777"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0DFB4" w14:textId="77777777"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02E2EE23" w14:textId="77777777"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6D65DD9" w14:textId="77777777"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B4352" w14:textId="77777777" w:rsidR="00EB551E" w:rsidRPr="00E45240" w:rsidRDefault="00FD7712" w:rsidP="00E45240">
            <w:pPr>
              <w:spacing w:after="0" w:line="240" w:lineRule="auto"/>
              <w:jc w:val="center"/>
              <w:rPr>
                <w:rFonts w:ascii="Times New Roman" w:hAnsi="Times New Roman"/>
                <w:sz w:val="16"/>
                <w:szCs w:val="16"/>
              </w:rPr>
            </w:pPr>
            <w:r>
              <w:rPr>
                <w:rFonts w:ascii="Times New Roman" w:hAnsi="Times New Roman"/>
                <w:sz w:val="16"/>
                <w:szCs w:val="16"/>
              </w:rPr>
              <w:t>34 233,60</w:t>
            </w:r>
          </w:p>
        </w:tc>
      </w:tr>
      <w:tr w:rsidR="00EB551E" w:rsidRPr="008A44C8" w14:paraId="1FCBA182" w14:textId="77777777" w:rsidTr="00BE7DE7">
        <w:trPr>
          <w:trHeight w:val="427"/>
        </w:trPr>
        <w:tc>
          <w:tcPr>
            <w:tcW w:w="5746" w:type="dxa"/>
            <w:tcBorders>
              <w:top w:val="single" w:sz="4" w:space="0" w:color="000000"/>
              <w:left w:val="single" w:sz="4" w:space="0" w:color="000000"/>
              <w:bottom w:val="single" w:sz="4" w:space="0" w:color="000000"/>
            </w:tcBorders>
            <w:vAlign w:val="center"/>
          </w:tcPr>
          <w:p w14:paraId="7275C905" w14:textId="77777777" w:rsidR="00EB551E" w:rsidRPr="00FF2A27" w:rsidRDefault="00EB551E" w:rsidP="00E45240">
            <w:pPr>
              <w:spacing w:after="0" w:line="240" w:lineRule="auto"/>
              <w:rPr>
                <w:rFonts w:ascii="Times New Roman" w:hAnsi="Times New Roman"/>
                <w:sz w:val="16"/>
                <w:szCs w:val="16"/>
              </w:rPr>
            </w:pPr>
            <w:r w:rsidRPr="00FF2A27">
              <w:rPr>
                <w:rFonts w:ascii="Times New Roman" w:hAnsi="Times New Roman"/>
                <w:sz w:val="16"/>
                <w:szCs w:val="16"/>
              </w:rPr>
              <w:lastRenderedPageBreak/>
              <w:t>Объем налоговых расходов субъекта Российской Федерации (</w:t>
            </w:r>
            <w:proofErr w:type="spellStart"/>
            <w:r w:rsidRPr="00FF2A27">
              <w:rPr>
                <w:rFonts w:ascii="Times New Roman" w:hAnsi="Times New Roman"/>
                <w:sz w:val="16"/>
                <w:szCs w:val="16"/>
              </w:rPr>
              <w:t>справочно</w:t>
            </w:r>
            <w:proofErr w:type="spellEnd"/>
            <w:r w:rsidRPr="00FF2A27">
              <w:rPr>
                <w:rFonts w:ascii="Times New Roman" w:hAnsi="Times New Roman"/>
                <w:sz w:val="16"/>
                <w:szCs w:val="16"/>
              </w:rPr>
              <w:t>)</w:t>
            </w:r>
            <w:r>
              <w:rPr>
                <w:rStyle w:val="a9"/>
                <w:rFonts w:ascii="Times New Roman" w:hAnsi="Times New Roman"/>
                <w:sz w:val="16"/>
                <w:szCs w:val="16"/>
              </w:rPr>
              <w:footnoteReference w:id="22"/>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DB8F5" w14:textId="77777777"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D5776" w14:textId="77777777"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11625" w14:textId="77777777"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B5FD5" w14:textId="77777777"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A0858C7" w14:textId="77777777"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1D42A170" w14:textId="77777777"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802AE" w14:textId="77777777"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F13378" w:rsidRPr="008A44C8" w14:paraId="103C2CA6" w14:textId="77777777" w:rsidTr="00592DD3">
        <w:trPr>
          <w:trHeight w:val="542"/>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14:paraId="44E07461" w14:textId="37074D20" w:rsidR="00F13378" w:rsidRDefault="00F13378" w:rsidP="00F13378">
            <w:pPr>
              <w:spacing w:line="240" w:lineRule="atLeast"/>
              <w:rPr>
                <w:rFonts w:ascii="Times New Roman" w:hAnsi="Times New Roman"/>
                <w:b/>
                <w:sz w:val="18"/>
                <w:szCs w:val="18"/>
              </w:rPr>
            </w:pPr>
            <w:r>
              <w:rPr>
                <w:rFonts w:ascii="Times New Roman" w:hAnsi="Times New Roman"/>
                <w:b/>
                <w:sz w:val="16"/>
                <w:szCs w:val="16"/>
              </w:rPr>
              <w:t>Ответственный исполнитель: Министерство энергетики и жилищно-коммунального хозяйства Мурманской области, 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1DD8859" w14:textId="59D21099" w:rsidR="00F13378" w:rsidRPr="00F13378" w:rsidRDefault="00F13378" w:rsidP="00F13378">
            <w:pPr>
              <w:spacing w:after="0" w:line="240" w:lineRule="auto"/>
              <w:jc w:val="center"/>
              <w:rPr>
                <w:rFonts w:ascii="Times New Roman" w:hAnsi="Times New Roman"/>
                <w:b/>
                <w:bCs/>
                <w:color w:val="000000"/>
                <w:sz w:val="16"/>
                <w:szCs w:val="16"/>
                <w:highlight w:val="green"/>
              </w:rPr>
            </w:pPr>
            <w:r w:rsidRPr="00F13378">
              <w:rPr>
                <w:rFonts w:ascii="Times New Roman" w:hAnsi="Times New Roman"/>
                <w:b/>
                <w:bCs/>
                <w:color w:val="000000"/>
                <w:sz w:val="16"/>
                <w:szCs w:val="18"/>
                <w:highlight w:val="green"/>
              </w:rPr>
              <w:t xml:space="preserve">8 284 610,33   </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AC4B9BD" w14:textId="6AD39A31" w:rsidR="00F13378" w:rsidRPr="00F13378" w:rsidRDefault="00F13378" w:rsidP="00F13378">
            <w:pPr>
              <w:spacing w:after="0" w:line="240" w:lineRule="auto"/>
              <w:jc w:val="center"/>
              <w:rPr>
                <w:rFonts w:ascii="Times New Roman" w:hAnsi="Times New Roman"/>
                <w:b/>
                <w:sz w:val="16"/>
                <w:szCs w:val="16"/>
                <w:highlight w:val="green"/>
              </w:rPr>
            </w:pPr>
            <w:r w:rsidRPr="00F13378">
              <w:rPr>
                <w:rFonts w:ascii="Times New Roman" w:hAnsi="Times New Roman"/>
                <w:b/>
                <w:bCs/>
                <w:color w:val="000000"/>
                <w:sz w:val="16"/>
                <w:szCs w:val="18"/>
                <w:highlight w:val="green"/>
              </w:rPr>
              <w:t xml:space="preserve">5 576 201,95   </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81667CB" w14:textId="52CF371F" w:rsidR="00F13378" w:rsidRPr="00F13378" w:rsidRDefault="00F13378" w:rsidP="00F13378">
            <w:pPr>
              <w:spacing w:after="0" w:line="240" w:lineRule="auto"/>
              <w:jc w:val="center"/>
              <w:rPr>
                <w:rFonts w:ascii="Times New Roman" w:hAnsi="Times New Roman"/>
                <w:b/>
                <w:sz w:val="16"/>
                <w:szCs w:val="16"/>
                <w:highlight w:val="green"/>
              </w:rPr>
            </w:pPr>
            <w:r w:rsidRPr="00F13378">
              <w:rPr>
                <w:rFonts w:ascii="Times New Roman" w:hAnsi="Times New Roman"/>
                <w:b/>
                <w:bCs/>
                <w:color w:val="000000"/>
                <w:sz w:val="16"/>
                <w:szCs w:val="18"/>
                <w:highlight w:val="green"/>
              </w:rPr>
              <w:t xml:space="preserve">5 576 201,95   </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E98B250" w14:textId="72827AB3" w:rsidR="00F13378" w:rsidRPr="00F13378" w:rsidRDefault="00F13378" w:rsidP="00F13378">
            <w:pPr>
              <w:spacing w:after="0" w:line="240" w:lineRule="auto"/>
              <w:jc w:val="center"/>
              <w:rPr>
                <w:rFonts w:ascii="Times New Roman" w:hAnsi="Times New Roman"/>
                <w:b/>
                <w:sz w:val="16"/>
                <w:szCs w:val="16"/>
                <w:highlight w:val="green"/>
              </w:rPr>
            </w:pPr>
            <w:r w:rsidRPr="00F13378">
              <w:rPr>
                <w:rFonts w:ascii="Times New Roman" w:hAnsi="Times New Roman"/>
                <w:b/>
                <w:bCs/>
                <w:color w:val="000000"/>
                <w:sz w:val="16"/>
                <w:szCs w:val="18"/>
                <w:highlight w:val="green"/>
              </w:rPr>
              <w:t xml:space="preserve">5 576 201,95   </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2FD5930" w14:textId="12AA0816" w:rsidR="00F13378" w:rsidRPr="00F13378" w:rsidRDefault="00F13378" w:rsidP="00F13378">
            <w:pPr>
              <w:spacing w:after="0" w:line="240" w:lineRule="auto"/>
              <w:jc w:val="center"/>
              <w:rPr>
                <w:rFonts w:ascii="Times New Roman" w:hAnsi="Times New Roman"/>
                <w:b/>
                <w:sz w:val="16"/>
                <w:szCs w:val="16"/>
                <w:highlight w:val="green"/>
              </w:rPr>
            </w:pPr>
            <w:r w:rsidRPr="00F13378">
              <w:rPr>
                <w:rFonts w:ascii="Times New Roman" w:hAnsi="Times New Roman"/>
                <w:b/>
                <w:bCs/>
                <w:color w:val="000000"/>
                <w:sz w:val="16"/>
                <w:szCs w:val="18"/>
                <w:highlight w:val="green"/>
              </w:rPr>
              <w:t xml:space="preserve">5 576 201,95   </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C537422" w14:textId="2004EC91" w:rsidR="00F13378" w:rsidRPr="00F13378" w:rsidRDefault="00F13378" w:rsidP="00F13378">
            <w:pPr>
              <w:spacing w:after="0" w:line="240" w:lineRule="auto"/>
              <w:jc w:val="center"/>
              <w:rPr>
                <w:rFonts w:ascii="Times New Roman" w:hAnsi="Times New Roman"/>
                <w:b/>
                <w:sz w:val="16"/>
                <w:szCs w:val="16"/>
                <w:highlight w:val="green"/>
              </w:rPr>
            </w:pPr>
            <w:r w:rsidRPr="00F13378">
              <w:rPr>
                <w:rFonts w:ascii="Times New Roman" w:hAnsi="Times New Roman"/>
                <w:b/>
                <w:bCs/>
                <w:color w:val="000000"/>
                <w:sz w:val="16"/>
                <w:szCs w:val="18"/>
                <w:highlight w:val="green"/>
              </w:rPr>
              <w:t xml:space="preserve">5 576 201,95   </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89B1332" w14:textId="77F42F78" w:rsidR="00F13378" w:rsidRPr="00F13378" w:rsidRDefault="00F13378" w:rsidP="00F13378">
            <w:pPr>
              <w:spacing w:after="0" w:line="240" w:lineRule="auto"/>
              <w:jc w:val="center"/>
              <w:rPr>
                <w:rFonts w:ascii="Times New Roman" w:hAnsi="Times New Roman"/>
                <w:b/>
                <w:bCs/>
                <w:color w:val="000000"/>
                <w:sz w:val="16"/>
                <w:szCs w:val="16"/>
                <w:highlight w:val="green"/>
              </w:rPr>
            </w:pPr>
            <w:r w:rsidRPr="00F13378">
              <w:rPr>
                <w:rFonts w:ascii="Times New Roman" w:hAnsi="Times New Roman"/>
                <w:b/>
                <w:bCs/>
                <w:color w:val="000000"/>
                <w:sz w:val="16"/>
                <w:szCs w:val="18"/>
                <w:highlight w:val="green"/>
              </w:rPr>
              <w:t xml:space="preserve">36 165 620,10   </w:t>
            </w:r>
          </w:p>
        </w:tc>
      </w:tr>
      <w:tr w:rsidR="00592DD3" w:rsidRPr="008A44C8" w14:paraId="3A7A89F4"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5E7A193D" w14:textId="4039823A" w:rsidR="00592DD3" w:rsidRPr="00E2224C" w:rsidRDefault="00592DD3" w:rsidP="00592DD3">
            <w:pPr>
              <w:spacing w:line="240" w:lineRule="atLeast"/>
              <w:jc w:val="both"/>
              <w:rPr>
                <w:rFonts w:ascii="Times New Roman" w:hAnsi="Times New Roman"/>
                <w:b/>
                <w:sz w:val="18"/>
                <w:szCs w:val="18"/>
              </w:rPr>
            </w:pPr>
            <w:r w:rsidRPr="00E2224C">
              <w:rPr>
                <w:rFonts w:ascii="Times New Roman" w:hAnsi="Times New Roman"/>
                <w:iCs/>
                <w:sz w:val="16"/>
                <w:szCs w:val="16"/>
              </w:rPr>
              <w:t>Бюджет субъекта Российской Федерации (всего), из них:</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72AD4" w14:textId="3CA2166A" w:rsidR="00592DD3" w:rsidRPr="00592DD3" w:rsidRDefault="00592DD3" w:rsidP="00592DD3">
            <w:pPr>
              <w:spacing w:after="0" w:line="240" w:lineRule="auto"/>
              <w:jc w:val="center"/>
              <w:rPr>
                <w:rFonts w:ascii="Times New Roman" w:hAnsi="Times New Roman"/>
                <w:b/>
                <w:bCs/>
                <w:sz w:val="16"/>
                <w:szCs w:val="16"/>
                <w:highlight w:val="yellow"/>
              </w:rPr>
            </w:pPr>
            <w:r w:rsidRPr="00592DD3">
              <w:rPr>
                <w:rFonts w:ascii="Times New Roman" w:hAnsi="Times New Roman"/>
                <w:sz w:val="16"/>
                <w:szCs w:val="16"/>
              </w:rPr>
              <w:t>8 275 018,42</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2CF8C" w14:textId="67DCBB09"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5 566 610,04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1011B" w14:textId="1708E5B8"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5 566 610,04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43B14" w14:textId="7747BE25"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5 566 610,04</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B590A" w14:textId="10ED8666"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5 566 610,04</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3A841" w14:textId="3F533038"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5 566 610,04</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A945C" w14:textId="0DE5310D" w:rsidR="00592DD3" w:rsidRPr="00592DD3" w:rsidRDefault="00592DD3" w:rsidP="00592DD3">
            <w:pPr>
              <w:spacing w:after="0" w:line="240" w:lineRule="auto"/>
              <w:jc w:val="center"/>
              <w:rPr>
                <w:rFonts w:ascii="Times New Roman" w:hAnsi="Times New Roman"/>
                <w:b/>
                <w:bCs/>
                <w:sz w:val="16"/>
                <w:szCs w:val="16"/>
                <w:highlight w:val="yellow"/>
              </w:rPr>
            </w:pPr>
            <w:r w:rsidRPr="00592DD3">
              <w:rPr>
                <w:rFonts w:ascii="Times New Roman" w:hAnsi="Times New Roman"/>
                <w:sz w:val="16"/>
                <w:szCs w:val="16"/>
              </w:rPr>
              <w:t>36 108 068,63</w:t>
            </w:r>
          </w:p>
        </w:tc>
      </w:tr>
      <w:tr w:rsidR="00592DD3" w:rsidRPr="008A44C8" w14:paraId="1144B48C"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624D7115" w14:textId="7945CCEC" w:rsidR="00592DD3" w:rsidRPr="00E2224C" w:rsidRDefault="00592DD3" w:rsidP="00592DD3">
            <w:pPr>
              <w:spacing w:line="240" w:lineRule="atLeast"/>
              <w:jc w:val="both"/>
              <w:rPr>
                <w:rFonts w:ascii="Times New Roman" w:hAnsi="Times New Roman"/>
                <w:b/>
                <w:sz w:val="18"/>
                <w:szCs w:val="18"/>
              </w:rPr>
            </w:pPr>
            <w:r w:rsidRPr="00E2224C">
              <w:rPr>
                <w:rFonts w:ascii="Times New Roman" w:hAnsi="Times New Roman"/>
                <w:i/>
                <w:sz w:val="16"/>
                <w:szCs w:val="16"/>
              </w:rPr>
              <w:t>в том числе межбюджетные трансферты из федерального бюджета (</w:t>
            </w:r>
            <w:proofErr w:type="spellStart"/>
            <w:r w:rsidRPr="00E2224C">
              <w:rPr>
                <w:rFonts w:ascii="Times New Roman" w:hAnsi="Times New Roman"/>
                <w:i/>
                <w:sz w:val="16"/>
                <w:szCs w:val="16"/>
              </w:rPr>
              <w:t>справочно</w:t>
            </w:r>
            <w:proofErr w:type="spellEnd"/>
            <w:r w:rsidRPr="00E2224C">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81A54" w14:textId="177B4C6C" w:rsidR="00592DD3" w:rsidRPr="00592DD3" w:rsidRDefault="00592DD3" w:rsidP="00592DD3">
            <w:pPr>
              <w:spacing w:after="0" w:line="240" w:lineRule="auto"/>
              <w:jc w:val="center"/>
              <w:rPr>
                <w:rFonts w:ascii="Times New Roman" w:hAnsi="Times New Roman"/>
                <w:bCs/>
                <w:sz w:val="16"/>
                <w:szCs w:val="16"/>
                <w:highlight w:val="yellow"/>
              </w:rPr>
            </w:pPr>
            <w:r w:rsidRPr="00336608">
              <w:rPr>
                <w:rFonts w:ascii="Times New Roman" w:hAnsi="Times New Roman"/>
                <w:bCs/>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6F156" w14:textId="69DD751F"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574DE" w14:textId="7716C29C"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12F9A" w14:textId="6625BE81"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C27AD" w14:textId="12B6AAFC"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ACDB9" w14:textId="5D144BB0"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2FCB0" w14:textId="504DDA8B" w:rsidR="00592DD3" w:rsidRPr="00592DD3" w:rsidRDefault="00592DD3" w:rsidP="00592DD3">
            <w:pPr>
              <w:spacing w:after="0" w:line="240" w:lineRule="auto"/>
              <w:jc w:val="center"/>
              <w:rPr>
                <w:rFonts w:ascii="Times New Roman" w:hAnsi="Times New Roman"/>
                <w:b/>
                <w:bCs/>
                <w:sz w:val="16"/>
                <w:szCs w:val="16"/>
                <w:highlight w:val="yellow"/>
              </w:rPr>
            </w:pPr>
            <w:r w:rsidRPr="00336608">
              <w:rPr>
                <w:rFonts w:ascii="Times New Roman" w:hAnsi="Times New Roman"/>
                <w:bCs/>
                <w:sz w:val="16"/>
                <w:szCs w:val="16"/>
              </w:rPr>
              <w:t>х</w:t>
            </w:r>
          </w:p>
        </w:tc>
      </w:tr>
      <w:tr w:rsidR="00592DD3" w:rsidRPr="008A44C8" w14:paraId="71D16A0F"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570BBDA3" w14:textId="3D084581" w:rsidR="00592DD3" w:rsidRPr="00E2224C" w:rsidRDefault="00592DD3" w:rsidP="00592DD3">
            <w:pPr>
              <w:spacing w:after="0" w:line="240" w:lineRule="auto"/>
              <w:ind w:left="147" w:firstLine="142"/>
              <w:rPr>
                <w:rFonts w:ascii="Times New Roman" w:hAnsi="Times New Roman"/>
                <w:b/>
                <w:sz w:val="18"/>
                <w:szCs w:val="18"/>
              </w:rPr>
            </w:pPr>
            <w:r w:rsidRPr="00E2224C">
              <w:rPr>
                <w:rFonts w:ascii="Times New Roman" w:hAnsi="Times New Roman"/>
                <w:i/>
                <w:sz w:val="16"/>
                <w:szCs w:val="16"/>
              </w:rPr>
              <w:t>в том числе межбюджетные трансферты из иных бюджетов бюджетной системы</w:t>
            </w:r>
            <w:r>
              <w:rPr>
                <w:rFonts w:ascii="Times New Roman" w:hAnsi="Times New Roman"/>
                <w:i/>
                <w:sz w:val="16"/>
                <w:szCs w:val="16"/>
              </w:rPr>
              <w:t xml:space="preserve"> </w:t>
            </w:r>
            <w:r w:rsidRPr="00E2224C">
              <w:rPr>
                <w:rFonts w:ascii="Times New Roman" w:hAnsi="Times New Roman"/>
                <w:i/>
                <w:sz w:val="16"/>
                <w:szCs w:val="16"/>
              </w:rPr>
              <w:t>Российской Федерации (</w:t>
            </w:r>
            <w:proofErr w:type="spellStart"/>
            <w:r w:rsidRPr="00E2224C">
              <w:rPr>
                <w:rFonts w:ascii="Times New Roman" w:hAnsi="Times New Roman"/>
                <w:i/>
                <w:sz w:val="16"/>
                <w:szCs w:val="16"/>
              </w:rPr>
              <w:t>справочно</w:t>
            </w:r>
            <w:proofErr w:type="spellEnd"/>
            <w:r w:rsidRPr="00E2224C">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6F05A" w14:textId="702F83BA" w:rsidR="00592DD3" w:rsidRPr="00592DD3" w:rsidRDefault="00592DD3" w:rsidP="00592DD3">
            <w:pPr>
              <w:spacing w:after="0" w:line="240" w:lineRule="auto"/>
              <w:jc w:val="center"/>
              <w:rPr>
                <w:rFonts w:ascii="Times New Roman" w:hAnsi="Times New Roman"/>
                <w:b/>
                <w:bCs/>
                <w:sz w:val="16"/>
                <w:szCs w:val="16"/>
                <w:highlight w:val="yellow"/>
              </w:rPr>
            </w:pPr>
            <w:r w:rsidRPr="00336608">
              <w:rPr>
                <w:rFonts w:ascii="Times New Roman" w:hAnsi="Times New Roman"/>
                <w:bCs/>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F9A3F" w14:textId="6FE31E85"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D0594" w14:textId="3F34C2E6"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BDC6D" w14:textId="510A499B"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41D63" w14:textId="04CA39B3"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82600" w14:textId="6EA87999" w:rsidR="00592DD3" w:rsidRPr="00592DD3" w:rsidRDefault="00592DD3" w:rsidP="00592DD3">
            <w:pPr>
              <w:spacing w:after="0" w:line="240" w:lineRule="auto"/>
              <w:jc w:val="center"/>
              <w:rPr>
                <w:rFonts w:ascii="Times New Roman" w:hAnsi="Times New Roman"/>
                <w:sz w:val="16"/>
                <w:szCs w:val="16"/>
                <w:highlight w:val="yellow"/>
              </w:rPr>
            </w:pPr>
            <w:r w:rsidRPr="00336608">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688F7" w14:textId="55C5D8FE" w:rsidR="00592DD3" w:rsidRPr="00592DD3" w:rsidRDefault="00592DD3" w:rsidP="00592DD3">
            <w:pPr>
              <w:spacing w:after="0" w:line="240" w:lineRule="auto"/>
              <w:jc w:val="center"/>
              <w:rPr>
                <w:rFonts w:ascii="Times New Roman" w:hAnsi="Times New Roman"/>
                <w:b/>
                <w:bCs/>
                <w:sz w:val="16"/>
                <w:szCs w:val="16"/>
                <w:highlight w:val="yellow"/>
              </w:rPr>
            </w:pPr>
            <w:r w:rsidRPr="00336608">
              <w:rPr>
                <w:rFonts w:ascii="Times New Roman" w:hAnsi="Times New Roman"/>
                <w:bCs/>
                <w:sz w:val="16"/>
                <w:szCs w:val="16"/>
              </w:rPr>
              <w:t>х</w:t>
            </w:r>
          </w:p>
        </w:tc>
      </w:tr>
      <w:tr w:rsidR="00592DD3" w:rsidRPr="008A44C8" w14:paraId="0F7B514F"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7527B796" w14:textId="4F5381B8" w:rsidR="00592DD3" w:rsidRPr="00E2224C"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AE237" w14:textId="4A842DAE" w:rsidR="00592DD3" w:rsidRPr="00592DD3" w:rsidRDefault="00592DD3" w:rsidP="00592DD3">
            <w:pPr>
              <w:spacing w:after="0" w:line="240" w:lineRule="auto"/>
              <w:jc w:val="center"/>
              <w:rPr>
                <w:rFonts w:ascii="Times New Roman" w:hAnsi="Times New Roman"/>
                <w:b/>
                <w:bCs/>
                <w:sz w:val="16"/>
                <w:szCs w:val="16"/>
                <w:highlight w:val="yellow"/>
              </w:rPr>
            </w:pPr>
            <w:r w:rsidRPr="00592DD3">
              <w:rPr>
                <w:rFonts w:ascii="Times New Roman" w:hAnsi="Times New Roman"/>
                <w:sz w:val="16"/>
                <w:szCs w:val="16"/>
              </w:rPr>
              <w:t>182 246,32</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5210A" w14:textId="69F0EBED"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182 246,32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133EF" w14:textId="0DC46BFF"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182 246,32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20D40" w14:textId="32C26C5D"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182 246,32</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31749" w14:textId="63F0B5A0"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182 246,32</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111FD" w14:textId="2B0A30CC"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182 246,32</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BFD8F" w14:textId="08047C19" w:rsidR="00592DD3" w:rsidRPr="00592DD3" w:rsidRDefault="00592DD3" w:rsidP="00592DD3">
            <w:pPr>
              <w:spacing w:after="0" w:line="240" w:lineRule="auto"/>
              <w:jc w:val="center"/>
              <w:rPr>
                <w:rFonts w:ascii="Times New Roman" w:hAnsi="Times New Roman"/>
                <w:b/>
                <w:bCs/>
                <w:sz w:val="16"/>
                <w:szCs w:val="16"/>
                <w:highlight w:val="yellow"/>
              </w:rPr>
            </w:pPr>
            <w:r w:rsidRPr="00592DD3">
              <w:rPr>
                <w:rFonts w:ascii="Times New Roman" w:hAnsi="Times New Roman"/>
                <w:sz w:val="16"/>
                <w:szCs w:val="16"/>
              </w:rPr>
              <w:t>1 093 477,92</w:t>
            </w:r>
          </w:p>
        </w:tc>
      </w:tr>
      <w:tr w:rsidR="00592DD3" w:rsidRPr="008A44C8" w14:paraId="2C3DE521"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04E7B4D4" w14:textId="51A43E4B" w:rsidR="00592DD3" w:rsidRPr="00E2224C"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0E003" w14:textId="2AB51883" w:rsidR="00592DD3" w:rsidRPr="00592DD3" w:rsidRDefault="00592DD3" w:rsidP="00592DD3">
            <w:pPr>
              <w:spacing w:after="0" w:line="240" w:lineRule="auto"/>
              <w:jc w:val="center"/>
              <w:rPr>
                <w:rFonts w:ascii="Times New Roman" w:hAnsi="Times New Roman"/>
                <w:b/>
                <w:bCs/>
                <w:sz w:val="16"/>
                <w:szCs w:val="16"/>
                <w:highlight w:val="yellow"/>
              </w:rPr>
            </w:pPr>
            <w:r w:rsidRPr="00F80050">
              <w:rPr>
                <w:rFonts w:ascii="Times New Roman" w:hAnsi="Times New Roman"/>
                <w:bCs/>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EB95E" w14:textId="682E35FF"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A22AB" w14:textId="097F63E7"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0B398" w14:textId="600C3540"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68DE9" w14:textId="3F2CA899"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EE642" w14:textId="2DBBD691"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437CF" w14:textId="56D9B25E" w:rsidR="00592DD3" w:rsidRPr="00592DD3" w:rsidRDefault="00592DD3" w:rsidP="00592DD3">
            <w:pPr>
              <w:spacing w:after="0" w:line="240" w:lineRule="auto"/>
              <w:jc w:val="center"/>
              <w:rPr>
                <w:rFonts w:ascii="Times New Roman" w:hAnsi="Times New Roman"/>
                <w:b/>
                <w:bCs/>
                <w:sz w:val="16"/>
                <w:szCs w:val="16"/>
                <w:highlight w:val="yellow"/>
              </w:rPr>
            </w:pPr>
            <w:r w:rsidRPr="00F80050">
              <w:rPr>
                <w:rFonts w:ascii="Times New Roman" w:hAnsi="Times New Roman"/>
                <w:bCs/>
                <w:sz w:val="16"/>
                <w:szCs w:val="16"/>
              </w:rPr>
              <w:t>х</w:t>
            </w:r>
          </w:p>
        </w:tc>
      </w:tr>
      <w:tr w:rsidR="00592DD3" w:rsidRPr="008A44C8" w14:paraId="286F20BB"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76FF1CEE" w14:textId="24F6A3E8" w:rsidR="00592DD3" w:rsidRPr="00E2224C"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5C3EF" w14:textId="1834E0F1" w:rsidR="00592DD3" w:rsidRPr="00592DD3" w:rsidRDefault="00592DD3" w:rsidP="00592DD3">
            <w:pPr>
              <w:spacing w:after="0" w:line="240" w:lineRule="auto"/>
              <w:jc w:val="center"/>
              <w:rPr>
                <w:rFonts w:ascii="Times New Roman" w:hAnsi="Times New Roman"/>
                <w:b/>
                <w:bCs/>
                <w:sz w:val="16"/>
                <w:szCs w:val="16"/>
                <w:highlight w:val="yellow"/>
              </w:rPr>
            </w:pPr>
            <w:r w:rsidRPr="00F80050">
              <w:rPr>
                <w:rFonts w:ascii="Times New Roman" w:hAnsi="Times New Roman"/>
                <w:bCs/>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A69D6" w14:textId="23A72E25"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B118E" w14:textId="3935C114"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D5420" w14:textId="3164EAA1"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0F372" w14:textId="3568DD78"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80926" w14:textId="67E47D93"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3BB24" w14:textId="2FE0C61F" w:rsidR="00592DD3" w:rsidRPr="00592DD3" w:rsidRDefault="00592DD3" w:rsidP="00592DD3">
            <w:pPr>
              <w:spacing w:after="0" w:line="240" w:lineRule="auto"/>
              <w:jc w:val="center"/>
              <w:rPr>
                <w:rFonts w:ascii="Times New Roman" w:hAnsi="Times New Roman"/>
                <w:b/>
                <w:bCs/>
                <w:sz w:val="16"/>
                <w:szCs w:val="16"/>
                <w:highlight w:val="yellow"/>
              </w:rPr>
            </w:pPr>
            <w:r w:rsidRPr="00F80050">
              <w:rPr>
                <w:rFonts w:ascii="Times New Roman" w:hAnsi="Times New Roman"/>
                <w:bCs/>
                <w:sz w:val="16"/>
                <w:szCs w:val="16"/>
              </w:rPr>
              <w:t>х</w:t>
            </w:r>
          </w:p>
        </w:tc>
      </w:tr>
      <w:tr w:rsidR="00592DD3" w:rsidRPr="008A44C8" w14:paraId="0558C53A"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2E878869" w14:textId="24FABAE6" w:rsidR="00592DD3" w:rsidRPr="00E2224C"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8E197" w14:textId="52EA9C4B" w:rsidR="00592DD3" w:rsidRPr="00592DD3" w:rsidRDefault="00592DD3" w:rsidP="00592DD3">
            <w:pPr>
              <w:spacing w:after="0" w:line="240" w:lineRule="auto"/>
              <w:jc w:val="center"/>
              <w:rPr>
                <w:rFonts w:ascii="Times New Roman" w:hAnsi="Times New Roman"/>
                <w:b/>
                <w:bCs/>
                <w:sz w:val="16"/>
                <w:szCs w:val="16"/>
                <w:highlight w:val="yellow"/>
              </w:rPr>
            </w:pPr>
            <w:r w:rsidRPr="00592DD3">
              <w:rPr>
                <w:rFonts w:ascii="Times New Roman" w:hAnsi="Times New Roman"/>
                <w:sz w:val="16"/>
                <w:szCs w:val="16"/>
              </w:rPr>
              <w:t>191 838,23</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30F3C" w14:textId="3B1383B9"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191 838,23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C3F2C" w14:textId="052B4599"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191 838,23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054AC" w14:textId="3A91D4FD"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191 838,23</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D3495" w14:textId="5487C557"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191 838,23</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719C4" w14:textId="61368B9A"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191 838,23</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41B51" w14:textId="1C4510C2" w:rsidR="00592DD3" w:rsidRPr="00592DD3" w:rsidRDefault="00592DD3" w:rsidP="00592DD3">
            <w:pPr>
              <w:spacing w:after="0" w:line="240" w:lineRule="auto"/>
              <w:jc w:val="center"/>
              <w:rPr>
                <w:rFonts w:ascii="Times New Roman" w:hAnsi="Times New Roman"/>
                <w:b/>
                <w:bCs/>
                <w:sz w:val="16"/>
                <w:szCs w:val="16"/>
                <w:highlight w:val="yellow"/>
              </w:rPr>
            </w:pPr>
            <w:r w:rsidRPr="00592DD3">
              <w:rPr>
                <w:rFonts w:ascii="Times New Roman" w:hAnsi="Times New Roman"/>
                <w:sz w:val="16"/>
                <w:szCs w:val="16"/>
              </w:rPr>
              <w:t>1 151 029,39</w:t>
            </w:r>
          </w:p>
        </w:tc>
      </w:tr>
      <w:tr w:rsidR="00592DD3" w:rsidRPr="008A44C8" w14:paraId="38587AB8"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40CCAC50" w14:textId="41E0C533" w:rsidR="00592DD3" w:rsidRPr="00E2224C"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B3F6D" w14:textId="36F46F6A" w:rsidR="00592DD3" w:rsidRPr="00592DD3" w:rsidRDefault="00592DD3" w:rsidP="00592DD3">
            <w:pPr>
              <w:spacing w:after="0" w:line="240" w:lineRule="auto"/>
              <w:jc w:val="center"/>
              <w:rPr>
                <w:rFonts w:ascii="Times New Roman" w:hAnsi="Times New Roman"/>
                <w:b/>
                <w:bCs/>
                <w:sz w:val="16"/>
                <w:szCs w:val="16"/>
                <w:highlight w:val="yellow"/>
              </w:rPr>
            </w:pPr>
            <w:r w:rsidRPr="00F80050">
              <w:rPr>
                <w:rFonts w:ascii="Times New Roman" w:hAnsi="Times New Roman"/>
                <w:bCs/>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CDB36" w14:textId="610422BF"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2A3AC" w14:textId="5160DEA9"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DDD78" w14:textId="30E518C6"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61239" w14:textId="74B6DE22"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5CF13" w14:textId="3D39F26D"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5F8D9" w14:textId="2D93E5FA" w:rsidR="00592DD3" w:rsidRPr="00592DD3" w:rsidRDefault="00592DD3" w:rsidP="00592DD3">
            <w:pPr>
              <w:spacing w:after="0" w:line="240" w:lineRule="auto"/>
              <w:jc w:val="center"/>
              <w:rPr>
                <w:rFonts w:ascii="Times New Roman" w:hAnsi="Times New Roman"/>
                <w:b/>
                <w:bCs/>
                <w:sz w:val="16"/>
                <w:szCs w:val="16"/>
                <w:highlight w:val="yellow"/>
              </w:rPr>
            </w:pPr>
            <w:r w:rsidRPr="00F80050">
              <w:rPr>
                <w:rFonts w:ascii="Times New Roman" w:hAnsi="Times New Roman"/>
                <w:bCs/>
                <w:sz w:val="16"/>
                <w:szCs w:val="16"/>
              </w:rPr>
              <w:t>х</w:t>
            </w:r>
          </w:p>
        </w:tc>
      </w:tr>
      <w:tr w:rsidR="00592DD3" w:rsidRPr="008A44C8" w14:paraId="0A469BD7" w14:textId="77777777" w:rsidTr="009929A4">
        <w:trPr>
          <w:trHeight w:val="542"/>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14:paraId="5E20A82F" w14:textId="78AA78D3" w:rsidR="00592DD3" w:rsidRDefault="00592DD3" w:rsidP="00592DD3">
            <w:pPr>
              <w:spacing w:line="240" w:lineRule="atLeast"/>
              <w:jc w:val="both"/>
              <w:rPr>
                <w:rFonts w:ascii="Times New Roman" w:hAnsi="Times New Roman"/>
                <w:b/>
                <w:sz w:val="18"/>
                <w:szCs w:val="18"/>
              </w:rPr>
            </w:pPr>
            <w:r>
              <w:rPr>
                <w:rFonts w:ascii="Times New Roman" w:hAnsi="Times New Roman"/>
                <w:b/>
                <w:sz w:val="16"/>
                <w:szCs w:val="16"/>
              </w:rPr>
              <w:t>Соисполнитель: Министерство строительства Мурманской области, 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5E0F66E" w14:textId="66576458" w:rsidR="00592DD3" w:rsidRPr="009929A4" w:rsidRDefault="00F13378" w:rsidP="009929A4">
            <w:pPr>
              <w:jc w:val="center"/>
              <w:rPr>
                <w:rFonts w:ascii="Times New Roman" w:hAnsi="Times New Roman"/>
                <w:b/>
                <w:bCs/>
                <w:color w:val="000000"/>
                <w:sz w:val="16"/>
                <w:szCs w:val="16"/>
                <w:highlight w:val="green"/>
              </w:rPr>
            </w:pPr>
            <w:r w:rsidRPr="009929A4">
              <w:rPr>
                <w:rFonts w:ascii="Times New Roman" w:hAnsi="Times New Roman"/>
                <w:b/>
                <w:bCs/>
                <w:color w:val="000000"/>
                <w:sz w:val="16"/>
                <w:szCs w:val="16"/>
                <w:highlight w:val="green"/>
              </w:rPr>
              <w:t>212 661,20</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25AAE41" w14:textId="22189EF5" w:rsidR="00592DD3" w:rsidRPr="009929A4" w:rsidRDefault="00592DD3" w:rsidP="00592DD3">
            <w:pPr>
              <w:spacing w:after="0" w:line="240" w:lineRule="auto"/>
              <w:jc w:val="center"/>
              <w:rPr>
                <w:rFonts w:ascii="Times New Roman" w:hAnsi="Times New Roman"/>
                <w:b/>
                <w:sz w:val="16"/>
                <w:szCs w:val="16"/>
                <w:highlight w:val="green"/>
              </w:rPr>
            </w:pPr>
            <w:r w:rsidRPr="009929A4">
              <w:rPr>
                <w:rFonts w:ascii="Times New Roman" w:hAnsi="Times New Roman"/>
                <w:b/>
                <w:bCs/>
                <w:sz w:val="16"/>
                <w:szCs w:val="16"/>
                <w:highlight w:val="green"/>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BDBDAB7" w14:textId="2946C823" w:rsidR="00592DD3" w:rsidRPr="009929A4" w:rsidRDefault="00592DD3" w:rsidP="00592DD3">
            <w:pPr>
              <w:spacing w:after="0" w:line="240" w:lineRule="auto"/>
              <w:jc w:val="center"/>
              <w:rPr>
                <w:rFonts w:ascii="Times New Roman" w:hAnsi="Times New Roman"/>
                <w:b/>
                <w:sz w:val="16"/>
                <w:szCs w:val="16"/>
                <w:highlight w:val="green"/>
              </w:rPr>
            </w:pPr>
            <w:r w:rsidRPr="009929A4">
              <w:rPr>
                <w:rFonts w:ascii="Times New Roman" w:hAnsi="Times New Roman"/>
                <w:b/>
                <w:bCs/>
                <w:sz w:val="16"/>
                <w:szCs w:val="16"/>
                <w:highlight w:val="green"/>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C6275EC" w14:textId="0015D511" w:rsidR="00592DD3" w:rsidRPr="009929A4" w:rsidRDefault="00592DD3" w:rsidP="00592DD3">
            <w:pPr>
              <w:spacing w:after="0" w:line="240" w:lineRule="auto"/>
              <w:jc w:val="center"/>
              <w:rPr>
                <w:rFonts w:ascii="Times New Roman" w:hAnsi="Times New Roman"/>
                <w:b/>
                <w:sz w:val="16"/>
                <w:szCs w:val="16"/>
                <w:highlight w:val="green"/>
              </w:rPr>
            </w:pPr>
            <w:r w:rsidRPr="009929A4">
              <w:rPr>
                <w:rFonts w:ascii="Times New Roman" w:hAnsi="Times New Roman"/>
                <w:b/>
                <w:bCs/>
                <w:sz w:val="16"/>
                <w:szCs w:val="16"/>
                <w:highlight w:val="green"/>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852B799" w14:textId="4DEA92C8" w:rsidR="00592DD3" w:rsidRPr="009929A4" w:rsidRDefault="00592DD3" w:rsidP="00592DD3">
            <w:pPr>
              <w:spacing w:after="0" w:line="240" w:lineRule="auto"/>
              <w:jc w:val="center"/>
              <w:rPr>
                <w:rFonts w:ascii="Times New Roman" w:hAnsi="Times New Roman"/>
                <w:b/>
                <w:sz w:val="16"/>
                <w:szCs w:val="16"/>
                <w:highlight w:val="green"/>
              </w:rPr>
            </w:pPr>
            <w:r w:rsidRPr="009929A4">
              <w:rPr>
                <w:rFonts w:ascii="Times New Roman" w:hAnsi="Times New Roman"/>
                <w:b/>
                <w:bCs/>
                <w:sz w:val="16"/>
                <w:szCs w:val="16"/>
                <w:highlight w:val="green"/>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85A52C1" w14:textId="1C3B780C" w:rsidR="00592DD3" w:rsidRPr="009929A4" w:rsidRDefault="00592DD3" w:rsidP="00592DD3">
            <w:pPr>
              <w:spacing w:after="0" w:line="240" w:lineRule="auto"/>
              <w:jc w:val="center"/>
              <w:rPr>
                <w:rFonts w:ascii="Times New Roman" w:hAnsi="Times New Roman"/>
                <w:b/>
                <w:sz w:val="16"/>
                <w:szCs w:val="16"/>
                <w:highlight w:val="green"/>
              </w:rPr>
            </w:pPr>
            <w:r w:rsidRPr="009929A4">
              <w:rPr>
                <w:rFonts w:ascii="Times New Roman" w:hAnsi="Times New Roman"/>
                <w:b/>
                <w:bCs/>
                <w:sz w:val="16"/>
                <w:szCs w:val="16"/>
                <w:highlight w:val="green"/>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C259EB7" w14:textId="7DADEE8E" w:rsidR="00592DD3" w:rsidRPr="009929A4" w:rsidRDefault="00592DD3" w:rsidP="00592DD3">
            <w:pPr>
              <w:spacing w:after="0" w:line="240" w:lineRule="auto"/>
              <w:jc w:val="center"/>
              <w:rPr>
                <w:rFonts w:ascii="Times New Roman" w:hAnsi="Times New Roman"/>
                <w:b/>
                <w:bCs/>
                <w:color w:val="000000"/>
                <w:sz w:val="16"/>
                <w:szCs w:val="16"/>
                <w:highlight w:val="green"/>
              </w:rPr>
            </w:pPr>
            <w:r w:rsidRPr="009929A4">
              <w:rPr>
                <w:rFonts w:ascii="Times New Roman" w:hAnsi="Times New Roman"/>
                <w:b/>
                <w:sz w:val="16"/>
                <w:szCs w:val="16"/>
                <w:highlight w:val="green"/>
              </w:rPr>
              <w:t>212 661,20</w:t>
            </w:r>
          </w:p>
        </w:tc>
      </w:tr>
      <w:tr w:rsidR="00592DD3" w:rsidRPr="008A44C8" w14:paraId="7BB1B8C8"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0A1991A7" w14:textId="02B46A28" w:rsidR="00592DD3" w:rsidRDefault="00592DD3" w:rsidP="00592DD3">
            <w:pPr>
              <w:spacing w:line="240" w:lineRule="atLeast"/>
              <w:jc w:val="both"/>
              <w:rPr>
                <w:rFonts w:ascii="Times New Roman" w:hAnsi="Times New Roman"/>
                <w:b/>
                <w:sz w:val="18"/>
                <w:szCs w:val="18"/>
              </w:rPr>
            </w:pPr>
            <w:r w:rsidRPr="00E2224C">
              <w:rPr>
                <w:rFonts w:ascii="Times New Roman" w:hAnsi="Times New Roman"/>
                <w:iCs/>
                <w:sz w:val="16"/>
                <w:szCs w:val="16"/>
              </w:rPr>
              <w:t>Бюджет субъекта Российской Федерации (всего), из них:</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5607A" w14:textId="376E691C"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592DD3">
              <w:rPr>
                <w:rFonts w:ascii="Times New Roman" w:hAnsi="Times New Roman"/>
                <w:sz w:val="16"/>
                <w:szCs w:val="16"/>
              </w:rPr>
              <w:t>177 058,10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2F3A0" w14:textId="5883EE87"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909A7" w14:textId="59345DBA"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44548" w14:textId="1C151172"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28724" w14:textId="2C1B02BB"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73B76" w14:textId="1861E2E6" w:rsidR="00592DD3" w:rsidRPr="00592DD3" w:rsidRDefault="00592DD3" w:rsidP="00592DD3">
            <w:pPr>
              <w:spacing w:after="0" w:line="240" w:lineRule="auto"/>
              <w:jc w:val="center"/>
              <w:rPr>
                <w:rFonts w:ascii="Times New Roman" w:hAnsi="Times New Roman"/>
                <w:sz w:val="16"/>
                <w:szCs w:val="16"/>
                <w:highlight w:val="yellow"/>
              </w:rPr>
            </w:pPr>
            <w:r w:rsidRPr="00592DD3">
              <w:rPr>
                <w:rFonts w:ascii="Times New Roman" w:hAnsi="Times New Roman"/>
                <w:sz w:val="16"/>
                <w:szCs w:val="16"/>
              </w:rPr>
              <w:t>-</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0DE02" w14:textId="054972EC"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592DD3">
              <w:rPr>
                <w:rFonts w:ascii="Times New Roman" w:hAnsi="Times New Roman"/>
                <w:sz w:val="16"/>
                <w:szCs w:val="16"/>
              </w:rPr>
              <w:t>177 058,10</w:t>
            </w:r>
          </w:p>
        </w:tc>
      </w:tr>
      <w:tr w:rsidR="00592DD3" w:rsidRPr="008A44C8" w14:paraId="3B2E4894"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044FCEE1" w14:textId="336D8BF0" w:rsidR="00592DD3" w:rsidRDefault="00592DD3" w:rsidP="00592DD3">
            <w:pPr>
              <w:spacing w:line="240" w:lineRule="atLeast"/>
              <w:jc w:val="both"/>
              <w:rPr>
                <w:rFonts w:ascii="Times New Roman" w:hAnsi="Times New Roman"/>
                <w:b/>
                <w:sz w:val="18"/>
                <w:szCs w:val="18"/>
              </w:rPr>
            </w:pPr>
            <w:r w:rsidRPr="00E2224C">
              <w:rPr>
                <w:rFonts w:ascii="Times New Roman" w:hAnsi="Times New Roman"/>
                <w:i/>
                <w:sz w:val="16"/>
                <w:szCs w:val="16"/>
              </w:rPr>
              <w:t>в том числе межбюджетные трансферты из федерального бюджета (</w:t>
            </w:r>
            <w:proofErr w:type="spellStart"/>
            <w:r w:rsidRPr="00E2224C">
              <w:rPr>
                <w:rFonts w:ascii="Times New Roman" w:hAnsi="Times New Roman"/>
                <w:i/>
                <w:sz w:val="16"/>
                <w:szCs w:val="16"/>
              </w:rPr>
              <w:t>справочно</w:t>
            </w:r>
            <w:proofErr w:type="spellEnd"/>
            <w:r w:rsidRPr="00E2224C">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0445D" w14:textId="351C1178"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F80050">
              <w:rPr>
                <w:rFonts w:ascii="Times New Roman" w:hAnsi="Times New Roman"/>
                <w:bCs/>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B6738" w14:textId="10D6FBEB"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3BB77" w14:textId="228B1940"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BA230" w14:textId="4D546C8A"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A0319" w14:textId="3AD4BE21"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5B312" w14:textId="0E8EC338"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37CFA" w14:textId="15E3FCE9"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F80050">
              <w:rPr>
                <w:rFonts w:ascii="Times New Roman" w:hAnsi="Times New Roman"/>
                <w:bCs/>
                <w:sz w:val="16"/>
                <w:szCs w:val="16"/>
              </w:rPr>
              <w:t>х</w:t>
            </w:r>
          </w:p>
        </w:tc>
      </w:tr>
      <w:tr w:rsidR="00592DD3" w:rsidRPr="008A44C8" w14:paraId="455A3F31"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26C39BF1" w14:textId="32C7A1F6" w:rsidR="00592DD3" w:rsidRDefault="00592DD3" w:rsidP="00592DD3">
            <w:pPr>
              <w:spacing w:after="0" w:line="240" w:lineRule="auto"/>
              <w:ind w:left="147" w:firstLine="142"/>
              <w:rPr>
                <w:rFonts w:ascii="Times New Roman" w:hAnsi="Times New Roman"/>
                <w:b/>
                <w:sz w:val="18"/>
                <w:szCs w:val="18"/>
              </w:rPr>
            </w:pPr>
            <w:r w:rsidRPr="00E2224C">
              <w:rPr>
                <w:rFonts w:ascii="Times New Roman" w:hAnsi="Times New Roman"/>
                <w:i/>
                <w:sz w:val="16"/>
                <w:szCs w:val="16"/>
              </w:rPr>
              <w:t>в том числе межбюджетные трансферты из иных бюджетов бюджетной системы</w:t>
            </w:r>
            <w:r>
              <w:rPr>
                <w:rFonts w:ascii="Times New Roman" w:hAnsi="Times New Roman"/>
                <w:i/>
                <w:sz w:val="16"/>
                <w:szCs w:val="16"/>
              </w:rPr>
              <w:t xml:space="preserve"> </w:t>
            </w:r>
            <w:r w:rsidRPr="00E2224C">
              <w:rPr>
                <w:rFonts w:ascii="Times New Roman" w:hAnsi="Times New Roman"/>
                <w:i/>
                <w:sz w:val="16"/>
                <w:szCs w:val="16"/>
              </w:rPr>
              <w:t>Российской Федерации (</w:t>
            </w:r>
            <w:proofErr w:type="spellStart"/>
            <w:r w:rsidRPr="00E2224C">
              <w:rPr>
                <w:rFonts w:ascii="Times New Roman" w:hAnsi="Times New Roman"/>
                <w:i/>
                <w:sz w:val="16"/>
                <w:szCs w:val="16"/>
              </w:rPr>
              <w:t>справочно</w:t>
            </w:r>
            <w:proofErr w:type="spellEnd"/>
            <w:r w:rsidRPr="00E2224C">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2366E" w14:textId="666A27A5"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F80050">
              <w:rPr>
                <w:rFonts w:ascii="Times New Roman" w:hAnsi="Times New Roman"/>
                <w:bCs/>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EF78C" w14:textId="117FDD34"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B8AAD" w14:textId="7155DBD2"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4005E" w14:textId="05DEEF85"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ED0D1" w14:textId="549767E7"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DC463" w14:textId="4F79F7A9"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3B100" w14:textId="151EFA12"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F80050">
              <w:rPr>
                <w:rFonts w:ascii="Times New Roman" w:hAnsi="Times New Roman"/>
                <w:bCs/>
                <w:sz w:val="16"/>
                <w:szCs w:val="16"/>
              </w:rPr>
              <w:t>х</w:t>
            </w:r>
          </w:p>
        </w:tc>
      </w:tr>
      <w:tr w:rsidR="00592DD3" w:rsidRPr="008A44C8" w14:paraId="4249DC37"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43BD6A0A" w14:textId="3F21C9F1" w:rsidR="00592DD3"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9CDE9" w14:textId="0D108AD8"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592DD3">
              <w:rPr>
                <w:rFonts w:ascii="Times New Roman" w:hAnsi="Times New Roman"/>
                <w:sz w:val="16"/>
                <w:szCs w:val="16"/>
              </w:rPr>
              <w:t>135 565,30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D3A0A" w14:textId="707E2315"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855AA" w14:textId="62F60551"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B5843" w14:textId="3BF51173"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5E5C4" w14:textId="1A2AAFF7"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C91E7" w14:textId="7D0784CB"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634F1" w14:textId="3B0D4A3A"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592DD3">
              <w:rPr>
                <w:rFonts w:ascii="Times New Roman" w:hAnsi="Times New Roman"/>
                <w:sz w:val="16"/>
                <w:szCs w:val="16"/>
              </w:rPr>
              <w:t>135 565,30</w:t>
            </w:r>
          </w:p>
        </w:tc>
      </w:tr>
      <w:tr w:rsidR="00592DD3" w:rsidRPr="008A44C8" w14:paraId="45B3D485"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3A714C79" w14:textId="6EC628A7" w:rsidR="00592DD3"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F8BBC" w14:textId="7E338840"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F80050">
              <w:rPr>
                <w:rFonts w:ascii="Times New Roman" w:hAnsi="Times New Roman"/>
                <w:bCs/>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0739A" w14:textId="66C03521"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FBFA6" w14:textId="3736EB81"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821F0" w14:textId="7413E90C"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ADDD7" w14:textId="4DC80633"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D38ED" w14:textId="351FFF4B" w:rsidR="00592DD3" w:rsidRPr="00592DD3" w:rsidRDefault="00592DD3" w:rsidP="00592DD3">
            <w:pPr>
              <w:spacing w:after="0" w:line="240" w:lineRule="auto"/>
              <w:jc w:val="center"/>
              <w:rPr>
                <w:rFonts w:ascii="Times New Roman" w:hAnsi="Times New Roman"/>
                <w:sz w:val="16"/>
                <w:szCs w:val="16"/>
                <w:highlight w:val="yellow"/>
              </w:rPr>
            </w:pPr>
            <w:r w:rsidRPr="00F80050">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DC24D" w14:textId="1DED0089" w:rsidR="00592DD3" w:rsidRPr="00592DD3" w:rsidRDefault="00592DD3" w:rsidP="00592DD3">
            <w:pPr>
              <w:spacing w:after="0" w:line="240" w:lineRule="auto"/>
              <w:jc w:val="center"/>
              <w:rPr>
                <w:rFonts w:ascii="Times New Roman" w:hAnsi="Times New Roman"/>
                <w:b/>
                <w:bCs/>
                <w:color w:val="000000"/>
                <w:sz w:val="16"/>
                <w:szCs w:val="16"/>
                <w:highlight w:val="yellow"/>
              </w:rPr>
            </w:pPr>
            <w:r w:rsidRPr="00F80050">
              <w:rPr>
                <w:rFonts w:ascii="Times New Roman" w:hAnsi="Times New Roman"/>
                <w:bCs/>
                <w:sz w:val="16"/>
                <w:szCs w:val="16"/>
              </w:rPr>
              <w:t>х</w:t>
            </w:r>
          </w:p>
        </w:tc>
      </w:tr>
      <w:tr w:rsidR="00592DD3" w:rsidRPr="008A44C8" w14:paraId="163C35D5"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46676220" w14:textId="7B1655B4" w:rsidR="00592DD3"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lastRenderedPageBreak/>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C325B" w14:textId="101C86AF" w:rsidR="00592DD3" w:rsidRPr="00F76AC9" w:rsidRDefault="00592DD3" w:rsidP="00592DD3">
            <w:pPr>
              <w:spacing w:after="0" w:line="240" w:lineRule="auto"/>
              <w:jc w:val="center"/>
              <w:rPr>
                <w:rFonts w:ascii="Times New Roman" w:hAnsi="Times New Roman"/>
                <w:b/>
                <w:bCs/>
                <w:color w:val="000000"/>
                <w:sz w:val="16"/>
                <w:szCs w:val="16"/>
              </w:rPr>
            </w:pPr>
            <w:r w:rsidRPr="00F76AC9">
              <w:rPr>
                <w:rFonts w:ascii="Times New Roman" w:hAnsi="Times New Roman"/>
                <w:bCs/>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48089" w14:textId="7220CBF3"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3D970" w14:textId="13F7F8DA"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99D71" w14:textId="7E5F7627"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9C65B" w14:textId="7A03ED08"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B3D6A" w14:textId="0FC88C22"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FF9BA" w14:textId="7DB3D4E1" w:rsidR="00592DD3" w:rsidRPr="00F76AC9" w:rsidRDefault="00592DD3" w:rsidP="00592DD3">
            <w:pPr>
              <w:spacing w:after="0" w:line="240" w:lineRule="auto"/>
              <w:jc w:val="center"/>
              <w:rPr>
                <w:rFonts w:ascii="Times New Roman" w:hAnsi="Times New Roman"/>
                <w:b/>
                <w:bCs/>
                <w:color w:val="000000"/>
                <w:sz w:val="16"/>
                <w:szCs w:val="16"/>
              </w:rPr>
            </w:pPr>
            <w:r w:rsidRPr="00F76AC9">
              <w:rPr>
                <w:rFonts w:ascii="Times New Roman" w:hAnsi="Times New Roman"/>
                <w:bCs/>
                <w:sz w:val="16"/>
                <w:szCs w:val="16"/>
              </w:rPr>
              <w:t>х</w:t>
            </w:r>
          </w:p>
        </w:tc>
      </w:tr>
      <w:tr w:rsidR="00592DD3" w:rsidRPr="008A44C8" w14:paraId="3AD19CD6"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51526903" w14:textId="445A65E3" w:rsidR="00592DD3"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36A96" w14:textId="41B7CF22" w:rsidR="00592DD3" w:rsidRPr="00F76AC9" w:rsidRDefault="00592DD3" w:rsidP="00592DD3">
            <w:pPr>
              <w:jc w:val="center"/>
              <w:rPr>
                <w:rFonts w:ascii="Times New Roman" w:hAnsi="Times New Roman"/>
                <w:b/>
                <w:bCs/>
                <w:color w:val="000000"/>
                <w:sz w:val="16"/>
                <w:szCs w:val="16"/>
              </w:rPr>
            </w:pPr>
            <w:r w:rsidRPr="00F76AC9">
              <w:rPr>
                <w:rFonts w:ascii="Times New Roman" w:hAnsi="Times New Roman"/>
                <w:color w:val="000000"/>
                <w:sz w:val="16"/>
                <w:szCs w:val="16"/>
              </w:rPr>
              <w:t>136 934,80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CD5CE" w14:textId="03BC0672"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32D75" w14:textId="5F4FEA13"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3B174" w14:textId="17D3D09E"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B81B7" w14:textId="33F6FE96"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C0367" w14:textId="25919B62"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498E" w14:textId="43922138" w:rsidR="00592DD3" w:rsidRPr="00F76AC9" w:rsidRDefault="00592DD3" w:rsidP="00592DD3">
            <w:pPr>
              <w:jc w:val="center"/>
              <w:rPr>
                <w:rFonts w:ascii="Times New Roman" w:hAnsi="Times New Roman"/>
                <w:b/>
                <w:bCs/>
                <w:color w:val="000000"/>
                <w:sz w:val="16"/>
                <w:szCs w:val="16"/>
              </w:rPr>
            </w:pPr>
            <w:r w:rsidRPr="00F76AC9">
              <w:rPr>
                <w:rFonts w:ascii="Times New Roman" w:hAnsi="Times New Roman"/>
                <w:color w:val="000000"/>
                <w:sz w:val="16"/>
                <w:szCs w:val="16"/>
              </w:rPr>
              <w:t>136 934,80</w:t>
            </w:r>
          </w:p>
        </w:tc>
      </w:tr>
      <w:tr w:rsidR="00592DD3" w:rsidRPr="008A44C8" w14:paraId="339763BF" w14:textId="77777777" w:rsidTr="00592DD3">
        <w:trPr>
          <w:trHeight w:val="542"/>
        </w:trPr>
        <w:tc>
          <w:tcPr>
            <w:tcW w:w="5746" w:type="dxa"/>
            <w:tcBorders>
              <w:top w:val="single" w:sz="4" w:space="0" w:color="000000"/>
              <w:left w:val="single" w:sz="4" w:space="0" w:color="000000"/>
              <w:bottom w:val="single" w:sz="4" w:space="0" w:color="000000"/>
            </w:tcBorders>
            <w:shd w:val="clear" w:color="auto" w:fill="auto"/>
            <w:vAlign w:val="center"/>
          </w:tcPr>
          <w:p w14:paraId="376EB374" w14:textId="091625CF" w:rsidR="00592DD3" w:rsidRDefault="00592DD3" w:rsidP="00592DD3">
            <w:pPr>
              <w:spacing w:line="240" w:lineRule="atLeast"/>
              <w:jc w:val="both"/>
              <w:rPr>
                <w:rFonts w:ascii="Times New Roman" w:hAnsi="Times New Roman"/>
                <w:b/>
                <w:sz w:val="18"/>
                <w:szCs w:val="18"/>
              </w:rPr>
            </w:pPr>
            <w:r w:rsidRPr="00E2224C">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7497E" w14:textId="650E8893" w:rsidR="00592DD3" w:rsidRPr="00F76AC9" w:rsidRDefault="00592DD3" w:rsidP="00592DD3">
            <w:pPr>
              <w:spacing w:after="0" w:line="240" w:lineRule="auto"/>
              <w:jc w:val="center"/>
              <w:rPr>
                <w:rFonts w:ascii="Times New Roman" w:hAnsi="Times New Roman"/>
                <w:b/>
                <w:bCs/>
                <w:color w:val="000000"/>
                <w:sz w:val="16"/>
                <w:szCs w:val="16"/>
              </w:rPr>
            </w:pPr>
            <w:r w:rsidRPr="00F76AC9">
              <w:rPr>
                <w:rFonts w:ascii="Times New Roman" w:hAnsi="Times New Roman"/>
                <w:sz w:val="16"/>
                <w:szCs w:val="16"/>
              </w:rPr>
              <w:t>34 233,60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B2198" w14:textId="172763A3"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48E40" w14:textId="1A2E0A0D"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1F26A" w14:textId="20E2980D"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D72B9" w14:textId="21E6C849"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6EF1C" w14:textId="2F65A9D3" w:rsidR="00592DD3" w:rsidRPr="00F76AC9" w:rsidRDefault="00592DD3" w:rsidP="00592DD3">
            <w:pPr>
              <w:spacing w:after="0" w:line="240" w:lineRule="auto"/>
              <w:jc w:val="center"/>
              <w:rPr>
                <w:rFonts w:ascii="Times New Roman" w:hAnsi="Times New Roman"/>
                <w:sz w:val="16"/>
                <w:szCs w:val="16"/>
              </w:rPr>
            </w:pPr>
            <w:r w:rsidRPr="00F76AC9">
              <w:rPr>
                <w:rFonts w:ascii="Times New Roman" w:hAnsi="Times New Roman"/>
                <w:bCs/>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FEA96" w14:textId="014D2B1E" w:rsidR="00592DD3" w:rsidRPr="00F76AC9" w:rsidRDefault="00592DD3" w:rsidP="00592DD3">
            <w:pPr>
              <w:spacing w:after="0" w:line="240" w:lineRule="auto"/>
              <w:jc w:val="center"/>
              <w:rPr>
                <w:rFonts w:ascii="Times New Roman" w:hAnsi="Times New Roman"/>
                <w:b/>
                <w:bCs/>
                <w:color w:val="000000"/>
                <w:sz w:val="16"/>
                <w:szCs w:val="16"/>
              </w:rPr>
            </w:pPr>
            <w:r w:rsidRPr="00F76AC9">
              <w:rPr>
                <w:rFonts w:ascii="Times New Roman" w:hAnsi="Times New Roman"/>
                <w:sz w:val="16"/>
                <w:szCs w:val="16"/>
              </w:rPr>
              <w:t>34 233,60</w:t>
            </w:r>
          </w:p>
        </w:tc>
      </w:tr>
      <w:tr w:rsidR="005133E2" w:rsidRPr="008A44C8" w14:paraId="1E8482D8" w14:textId="77777777" w:rsidTr="009455AB">
        <w:trPr>
          <w:trHeight w:val="542"/>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14:paraId="61FFB8F6" w14:textId="77777777" w:rsidR="005133E2" w:rsidRPr="0003799A" w:rsidRDefault="005133E2" w:rsidP="005133E2">
            <w:pPr>
              <w:spacing w:line="240" w:lineRule="atLeast"/>
              <w:jc w:val="both"/>
              <w:rPr>
                <w:rFonts w:ascii="Times New Roman" w:hAnsi="Times New Roman"/>
                <w:b/>
                <w:sz w:val="18"/>
                <w:szCs w:val="18"/>
              </w:rPr>
            </w:pPr>
            <w:r>
              <w:rPr>
                <w:rFonts w:ascii="Times New Roman" w:hAnsi="Times New Roman"/>
                <w:b/>
                <w:sz w:val="18"/>
                <w:szCs w:val="18"/>
              </w:rPr>
              <w:t xml:space="preserve">1. </w:t>
            </w:r>
            <w:r w:rsidRPr="0003799A">
              <w:rPr>
                <w:rFonts w:ascii="Times New Roman" w:hAnsi="Times New Roman"/>
                <w:b/>
                <w:sz w:val="18"/>
                <w:szCs w:val="18"/>
              </w:rPr>
              <w:t>Иной региональный проект «Модернизация объектов энергоснабжения, водоснабжения, водоотведения»</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A67B32C" w14:textId="36D6A9D0"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bCs/>
                <w:color w:val="000000"/>
                <w:sz w:val="16"/>
                <w:szCs w:val="16"/>
              </w:rPr>
              <w:t>292 661,20</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75177D9" w14:textId="7CD7D116"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B6FAA02" w14:textId="246FABD8"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5D9D0F7" w14:textId="4D47827B"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0325D16" w14:textId="12AE84F0"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729E82A" w14:textId="34C5E334"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DBC5E8F" w14:textId="67F39B39"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bCs/>
                <w:color w:val="000000"/>
                <w:sz w:val="16"/>
                <w:szCs w:val="16"/>
              </w:rPr>
              <w:t>292 661,20</w:t>
            </w:r>
          </w:p>
        </w:tc>
      </w:tr>
      <w:tr w:rsidR="005133E2" w:rsidRPr="008A44C8" w14:paraId="6A706C2C" w14:textId="77777777" w:rsidTr="00BE7DE7">
        <w:trPr>
          <w:trHeight w:val="298"/>
        </w:trPr>
        <w:tc>
          <w:tcPr>
            <w:tcW w:w="5746" w:type="dxa"/>
            <w:tcBorders>
              <w:top w:val="single" w:sz="4" w:space="0" w:color="000000"/>
              <w:left w:val="single" w:sz="4" w:space="0" w:color="000000"/>
              <w:bottom w:val="single" w:sz="4" w:space="0" w:color="000000"/>
            </w:tcBorders>
            <w:vAlign w:val="center"/>
          </w:tcPr>
          <w:p w14:paraId="5C9C6BB6" w14:textId="77777777" w:rsidR="005133E2" w:rsidRPr="00F310C8" w:rsidRDefault="005133E2" w:rsidP="005133E2">
            <w:pPr>
              <w:spacing w:after="0" w:line="240" w:lineRule="auto"/>
              <w:jc w:val="both"/>
              <w:rPr>
                <w:rFonts w:ascii="Times New Roman" w:hAnsi="Times New Roman"/>
                <w:i/>
                <w:sz w:val="16"/>
                <w:szCs w:val="16"/>
              </w:rPr>
            </w:pPr>
            <w:r>
              <w:rPr>
                <w:rFonts w:ascii="Times New Roman" w:hAnsi="Times New Roman"/>
                <w:iCs/>
                <w:sz w:val="16"/>
                <w:szCs w:val="16"/>
              </w:rPr>
              <w:t>Б</w:t>
            </w:r>
            <w:r w:rsidRPr="0018122D">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 </w:t>
            </w:r>
            <w:r w:rsidRPr="0018122D">
              <w:rPr>
                <w:rFonts w:ascii="Times New Roman" w:hAnsi="Times New Roman"/>
                <w:iCs/>
                <w:sz w:val="16"/>
                <w:szCs w:val="16"/>
              </w:rPr>
              <w:t>(всего), из них</w:t>
            </w:r>
            <w:r>
              <w:rPr>
                <w:rFonts w:ascii="Times New Roman" w:hAnsi="Times New Roman"/>
                <w:iCs/>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D1DC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257 058,10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398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A9D6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441A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49F8162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4D760E7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5A53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257 058,10</w:t>
            </w:r>
          </w:p>
        </w:tc>
      </w:tr>
      <w:tr w:rsidR="005133E2" w:rsidRPr="008A44C8" w14:paraId="5AD6BE6E" w14:textId="77777777" w:rsidTr="00BE7DE7">
        <w:trPr>
          <w:trHeight w:val="364"/>
        </w:trPr>
        <w:tc>
          <w:tcPr>
            <w:tcW w:w="5746" w:type="dxa"/>
            <w:tcBorders>
              <w:top w:val="single" w:sz="4" w:space="0" w:color="000000"/>
              <w:left w:val="single" w:sz="4" w:space="0" w:color="000000"/>
              <w:bottom w:val="single" w:sz="4" w:space="0" w:color="000000"/>
            </w:tcBorders>
            <w:vAlign w:val="center"/>
          </w:tcPr>
          <w:p w14:paraId="75F2C679" w14:textId="77777777" w:rsidR="005133E2" w:rsidRPr="004125DA" w:rsidRDefault="005133E2" w:rsidP="005133E2">
            <w:pPr>
              <w:spacing w:after="0" w:line="240" w:lineRule="auto"/>
              <w:jc w:val="both"/>
              <w:rPr>
                <w:rFonts w:ascii="Times New Roman" w:hAnsi="Times New Roman"/>
                <w:i/>
                <w:sz w:val="16"/>
                <w:szCs w:val="16"/>
              </w:rPr>
            </w:pPr>
            <w:r w:rsidRPr="004125DA">
              <w:rPr>
                <w:rFonts w:ascii="Times New Roman" w:hAnsi="Times New Roman"/>
                <w:i/>
                <w:sz w:val="16"/>
                <w:szCs w:val="16"/>
              </w:rPr>
              <w:t>в том числе межбюджетные трансферты из федерального бюджета (</w:t>
            </w:r>
            <w:proofErr w:type="spellStart"/>
            <w:r w:rsidRPr="004125DA">
              <w:rPr>
                <w:rFonts w:ascii="Times New Roman" w:hAnsi="Times New Roman"/>
                <w:i/>
                <w:sz w:val="16"/>
                <w:szCs w:val="16"/>
              </w:rPr>
              <w:t>справочно</w:t>
            </w:r>
            <w:proofErr w:type="spellEnd"/>
            <w:r w:rsidRPr="004125DA">
              <w:rPr>
                <w:rFonts w:ascii="Times New Roman" w:hAnsi="Times New Roman"/>
                <w:i/>
                <w:sz w:val="16"/>
                <w:szCs w:val="16"/>
              </w:rPr>
              <w:t>)</w:t>
            </w:r>
            <w:r>
              <w:rPr>
                <w:rStyle w:val="a9"/>
                <w:rFonts w:ascii="Times New Roman" w:hAnsi="Times New Roman"/>
                <w:i/>
                <w:sz w:val="16"/>
                <w:szCs w:val="16"/>
              </w:rPr>
              <w:footnoteReference w:id="23"/>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4FEC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EE4A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66B6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2F1E"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7C168BA7"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07F88C5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BC2A2"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1737B717" w14:textId="77777777" w:rsidTr="00BE7DE7">
        <w:trPr>
          <w:trHeight w:val="401"/>
        </w:trPr>
        <w:tc>
          <w:tcPr>
            <w:tcW w:w="5746" w:type="dxa"/>
            <w:tcBorders>
              <w:top w:val="single" w:sz="4" w:space="0" w:color="000000"/>
              <w:left w:val="single" w:sz="4" w:space="0" w:color="000000"/>
              <w:bottom w:val="single" w:sz="4" w:space="0" w:color="000000"/>
            </w:tcBorders>
            <w:vAlign w:val="center"/>
          </w:tcPr>
          <w:p w14:paraId="7B546C48" w14:textId="77777777" w:rsidR="005133E2" w:rsidRPr="00D50C9D" w:rsidRDefault="005133E2" w:rsidP="005133E2">
            <w:pPr>
              <w:spacing w:after="0" w:line="240" w:lineRule="auto"/>
              <w:jc w:val="both"/>
              <w:rPr>
                <w:rFonts w:ascii="Times New Roman" w:hAnsi="Times New Roman"/>
                <w:i/>
                <w:sz w:val="16"/>
                <w:szCs w:val="16"/>
              </w:rPr>
            </w:pPr>
            <w:r w:rsidRPr="00D50C9D">
              <w:rPr>
                <w:rFonts w:ascii="Times New Roman" w:hAnsi="Times New Roman"/>
                <w:i/>
                <w:sz w:val="16"/>
                <w:szCs w:val="16"/>
              </w:rPr>
              <w:t>в том числе межбюджетные трансферты из иных бюджетов бюджетной системы Российской Федерации (</w:t>
            </w:r>
            <w:proofErr w:type="spellStart"/>
            <w:r w:rsidRPr="00D50C9D">
              <w:rPr>
                <w:rFonts w:ascii="Times New Roman" w:hAnsi="Times New Roman"/>
                <w:i/>
                <w:sz w:val="16"/>
                <w:szCs w:val="16"/>
              </w:rPr>
              <w:t>справочно</w:t>
            </w:r>
            <w:proofErr w:type="spellEnd"/>
            <w:r w:rsidRPr="00D50C9D">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AFCB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CF9E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CDB07"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B84E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1CF6078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58AB03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5F07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4A8D9E2C" w14:textId="77777777" w:rsidTr="00BE7DE7">
        <w:trPr>
          <w:trHeight w:val="298"/>
        </w:trPr>
        <w:tc>
          <w:tcPr>
            <w:tcW w:w="5746" w:type="dxa"/>
            <w:tcBorders>
              <w:top w:val="single" w:sz="4" w:space="0" w:color="000000"/>
              <w:left w:val="single" w:sz="4" w:space="0" w:color="000000"/>
              <w:bottom w:val="single" w:sz="4" w:space="0" w:color="000000"/>
            </w:tcBorders>
            <w:shd w:val="clear" w:color="auto" w:fill="auto"/>
            <w:vAlign w:val="center"/>
          </w:tcPr>
          <w:p w14:paraId="4F77B25D" w14:textId="77777777" w:rsidR="005133E2" w:rsidRPr="00015CAE" w:rsidRDefault="005133E2" w:rsidP="005133E2">
            <w:pPr>
              <w:spacing w:after="0" w:line="240" w:lineRule="auto"/>
              <w:jc w:val="both"/>
              <w:rPr>
                <w:rFonts w:ascii="Times New Roman" w:hAnsi="Times New Roman"/>
                <w:bCs/>
                <w:iCs/>
                <w:color w:val="000000"/>
                <w:sz w:val="16"/>
                <w:szCs w:val="16"/>
                <w:u w:color="000000"/>
              </w:rPr>
            </w:pPr>
            <w:r w:rsidRPr="008A44C8">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27EC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135 565,30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6DF8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A173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92BF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C7779C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E873D6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B732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135 565,30</w:t>
            </w:r>
          </w:p>
        </w:tc>
      </w:tr>
      <w:tr w:rsidR="005133E2" w:rsidRPr="008A44C8" w14:paraId="757DC674" w14:textId="77777777" w:rsidTr="00BE7DE7">
        <w:trPr>
          <w:trHeight w:val="481"/>
        </w:trPr>
        <w:tc>
          <w:tcPr>
            <w:tcW w:w="5746" w:type="dxa"/>
            <w:tcBorders>
              <w:top w:val="single" w:sz="4" w:space="0" w:color="000000"/>
              <w:left w:val="single" w:sz="4" w:space="0" w:color="000000"/>
              <w:bottom w:val="single" w:sz="4" w:space="0" w:color="000000"/>
            </w:tcBorders>
            <w:shd w:val="clear" w:color="auto" w:fill="auto"/>
            <w:vAlign w:val="center"/>
          </w:tcPr>
          <w:p w14:paraId="35F9D341" w14:textId="77777777" w:rsidR="005133E2" w:rsidRPr="008A44C8" w:rsidRDefault="005133E2" w:rsidP="005133E2">
            <w:pPr>
              <w:spacing w:after="0" w:line="240" w:lineRule="auto"/>
              <w:jc w:val="both"/>
              <w:rPr>
                <w:rFonts w:ascii="Times New Roman" w:hAnsi="Times New Roman"/>
                <w:sz w:val="16"/>
                <w:szCs w:val="16"/>
              </w:rPr>
            </w:pPr>
            <w:r>
              <w:rPr>
                <w:rFonts w:ascii="Times New Roman" w:hAnsi="Times New Roman"/>
                <w:sz w:val="16"/>
                <w:szCs w:val="16"/>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A333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B8D37"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52E5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157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433C60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141C26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CCA6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484F818E" w14:textId="77777777" w:rsidTr="00BE7DE7">
        <w:trPr>
          <w:trHeight w:val="429"/>
        </w:trPr>
        <w:tc>
          <w:tcPr>
            <w:tcW w:w="5746" w:type="dxa"/>
            <w:tcBorders>
              <w:top w:val="single" w:sz="4" w:space="0" w:color="000000"/>
              <w:left w:val="single" w:sz="4" w:space="0" w:color="000000"/>
              <w:bottom w:val="single" w:sz="4" w:space="0" w:color="000000"/>
            </w:tcBorders>
            <w:vAlign w:val="center"/>
          </w:tcPr>
          <w:p w14:paraId="753345B3" w14:textId="77777777" w:rsidR="005133E2" w:rsidRPr="008A44C8" w:rsidRDefault="005133E2" w:rsidP="005133E2">
            <w:pPr>
              <w:spacing w:after="0" w:line="240" w:lineRule="auto"/>
              <w:jc w:val="both"/>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5E41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BBD7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F5A4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7923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1E2015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3659E52F"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A049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4E5E1565" w14:textId="77777777" w:rsidTr="00BE7DE7">
        <w:trPr>
          <w:trHeight w:val="142"/>
        </w:trPr>
        <w:tc>
          <w:tcPr>
            <w:tcW w:w="5746" w:type="dxa"/>
            <w:tcBorders>
              <w:top w:val="single" w:sz="4" w:space="0" w:color="000000"/>
              <w:left w:val="single" w:sz="4" w:space="0" w:color="000000"/>
              <w:bottom w:val="single" w:sz="4" w:space="0" w:color="000000"/>
            </w:tcBorders>
            <w:vAlign w:val="center"/>
          </w:tcPr>
          <w:p w14:paraId="2D29F6DC" w14:textId="77777777" w:rsidR="005133E2" w:rsidRPr="008A44C8" w:rsidRDefault="005133E2" w:rsidP="005133E2">
            <w:pPr>
              <w:spacing w:after="0" w:line="240" w:lineRule="auto"/>
              <w:jc w:val="both"/>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01A5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136 934,80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F028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FB74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5E86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0ED2265E"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F16A14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6761E"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136 934,80</w:t>
            </w:r>
          </w:p>
        </w:tc>
      </w:tr>
      <w:tr w:rsidR="005133E2" w:rsidRPr="008A44C8" w14:paraId="7C01715D" w14:textId="77777777" w:rsidTr="00BE7DE7">
        <w:trPr>
          <w:trHeight w:val="148"/>
        </w:trPr>
        <w:tc>
          <w:tcPr>
            <w:tcW w:w="5746" w:type="dxa"/>
            <w:tcBorders>
              <w:top w:val="single" w:sz="4" w:space="0" w:color="000000"/>
              <w:left w:val="single" w:sz="4" w:space="0" w:color="000000"/>
              <w:bottom w:val="single" w:sz="4" w:space="0" w:color="000000"/>
            </w:tcBorders>
            <w:vAlign w:val="center"/>
          </w:tcPr>
          <w:p w14:paraId="0A679BE3" w14:textId="77777777" w:rsidR="005133E2" w:rsidRPr="00F310C8" w:rsidRDefault="005133E2" w:rsidP="005133E2">
            <w:pPr>
              <w:spacing w:after="0" w:line="240" w:lineRule="auto"/>
              <w:jc w:val="both"/>
              <w:rPr>
                <w:rFonts w:ascii="Times New Roman" w:hAnsi="Times New Roman"/>
                <w:sz w:val="16"/>
                <w:szCs w:val="16"/>
              </w:rPr>
            </w:pPr>
            <w:r w:rsidRPr="00F310C8">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3FEE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34 233,60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78B1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EAAC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209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789EEC0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03D2471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D7F17"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34 233,60</w:t>
            </w:r>
          </w:p>
        </w:tc>
      </w:tr>
      <w:tr w:rsidR="005133E2" w:rsidRPr="008A44C8" w14:paraId="3E7326CD"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5E66FF15" w14:textId="77777777" w:rsidR="005133E2" w:rsidRPr="001973BD" w:rsidRDefault="005133E2" w:rsidP="005133E2">
            <w:pPr>
              <w:spacing w:after="0" w:line="240" w:lineRule="auto"/>
              <w:jc w:val="both"/>
              <w:rPr>
                <w:rFonts w:ascii="Times New Roman" w:hAnsi="Times New Roman"/>
                <w:sz w:val="16"/>
                <w:szCs w:val="16"/>
              </w:rPr>
            </w:pPr>
            <w:r w:rsidRPr="001973BD">
              <w:rPr>
                <w:rFonts w:ascii="Times New Roman" w:hAnsi="Times New Roman"/>
                <w:sz w:val="16"/>
                <w:szCs w:val="16"/>
              </w:rPr>
              <w:t>Нераспределенный резерв (бюджет субъекта Российской Федерации)</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4C409"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16D54"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C041C"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682C9"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07441FFB"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B8B942F"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0AB2A"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х</w:t>
            </w:r>
          </w:p>
        </w:tc>
      </w:tr>
      <w:tr w:rsidR="005133E2" w:rsidRPr="008A44C8" w14:paraId="68F31EFF" w14:textId="77777777" w:rsidTr="00BE7DE7">
        <w:trPr>
          <w:trHeight w:val="397"/>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14:paraId="62A45752" w14:textId="77777777" w:rsidR="005133E2" w:rsidRPr="0003799A" w:rsidRDefault="005133E2" w:rsidP="005133E2">
            <w:pPr>
              <w:spacing w:after="0" w:line="240" w:lineRule="auto"/>
              <w:ind w:left="11"/>
              <w:jc w:val="both"/>
              <w:rPr>
                <w:rFonts w:ascii="Times New Roman" w:hAnsi="Times New Roman"/>
                <w:b/>
                <w:sz w:val="18"/>
                <w:szCs w:val="18"/>
              </w:rPr>
            </w:pPr>
            <w:r>
              <w:rPr>
                <w:rFonts w:ascii="Times New Roman" w:hAnsi="Times New Roman"/>
                <w:b/>
                <w:sz w:val="18"/>
                <w:szCs w:val="18"/>
              </w:rPr>
              <w:t xml:space="preserve">2. </w:t>
            </w:r>
            <w:r w:rsidRPr="0003799A">
              <w:rPr>
                <w:rFonts w:ascii="Times New Roman" w:hAnsi="Times New Roman"/>
                <w:b/>
                <w:sz w:val="18"/>
                <w:szCs w:val="18"/>
              </w:rPr>
              <w:t xml:space="preserve">Комплекс процессных мероприятий «Предоставление субсидий </w:t>
            </w:r>
            <w:proofErr w:type="spellStart"/>
            <w:r w:rsidRPr="0003799A">
              <w:rPr>
                <w:rFonts w:ascii="Times New Roman" w:hAnsi="Times New Roman"/>
                <w:b/>
                <w:sz w:val="18"/>
                <w:szCs w:val="18"/>
              </w:rPr>
              <w:t>ресурсоснабжающим</w:t>
            </w:r>
            <w:proofErr w:type="spellEnd"/>
            <w:r w:rsidRPr="0003799A">
              <w:rPr>
                <w:rFonts w:ascii="Times New Roman" w:hAnsi="Times New Roman"/>
                <w:b/>
                <w:sz w:val="18"/>
                <w:szCs w:val="18"/>
              </w:rPr>
              <w:t xml:space="preserve"> организациям» (всего),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5B6BE41"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7 898 497,85</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EAD98CE"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5 270 654,31</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4CC04D5"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5 270 654,31</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1E22BBB"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5 270 654,31</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CB4824B"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5 270 654,31</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3F75D85"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5 270 654,31</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3CBB531"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34 251 769,38</w:t>
            </w:r>
          </w:p>
        </w:tc>
      </w:tr>
      <w:tr w:rsidR="005133E2" w:rsidRPr="008A44C8" w14:paraId="0F1787F6"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51F902C3" w14:textId="77777777" w:rsidR="005133E2" w:rsidRPr="00F310C8" w:rsidRDefault="005133E2" w:rsidP="005133E2">
            <w:pPr>
              <w:spacing w:after="0" w:line="240" w:lineRule="auto"/>
              <w:jc w:val="both"/>
              <w:rPr>
                <w:rFonts w:ascii="Times New Roman" w:hAnsi="Times New Roman"/>
                <w:i/>
                <w:sz w:val="16"/>
                <w:szCs w:val="16"/>
              </w:rPr>
            </w:pPr>
            <w:r>
              <w:rPr>
                <w:rFonts w:ascii="Times New Roman" w:hAnsi="Times New Roman"/>
                <w:iCs/>
                <w:sz w:val="16"/>
                <w:szCs w:val="16"/>
              </w:rPr>
              <w:t>Б</w:t>
            </w:r>
            <w:r w:rsidRPr="0018122D">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 </w:t>
            </w:r>
            <w:r w:rsidRPr="0018122D">
              <w:rPr>
                <w:rFonts w:ascii="Times New Roman" w:hAnsi="Times New Roman"/>
                <w:iCs/>
                <w:sz w:val="16"/>
                <w:szCs w:val="16"/>
              </w:rPr>
              <w:t>(всего), из них</w:t>
            </w:r>
            <w:r>
              <w:rPr>
                <w:rFonts w:ascii="Times New Roman" w:hAnsi="Times New Roman"/>
                <w:iCs/>
                <w:sz w:val="16"/>
                <w:szCs w:val="16"/>
              </w:rPr>
              <w:t>:</w:t>
            </w:r>
          </w:p>
        </w:tc>
        <w:tc>
          <w:tcPr>
            <w:tcW w:w="1501" w:type="dxa"/>
            <w:tcBorders>
              <w:top w:val="single" w:sz="4" w:space="0" w:color="000000"/>
              <w:left w:val="single" w:sz="4" w:space="0" w:color="000000"/>
              <w:bottom w:val="single" w:sz="4" w:space="0" w:color="000000"/>
              <w:right w:val="single" w:sz="4" w:space="0" w:color="000000"/>
            </w:tcBorders>
            <w:vAlign w:val="center"/>
          </w:tcPr>
          <w:p w14:paraId="58EBE2C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b/>
                <w:sz w:val="16"/>
                <w:szCs w:val="16"/>
              </w:rPr>
              <w:t>7 898 497,85</w:t>
            </w:r>
          </w:p>
        </w:tc>
        <w:tc>
          <w:tcPr>
            <w:tcW w:w="1399" w:type="dxa"/>
            <w:tcBorders>
              <w:top w:val="single" w:sz="4" w:space="0" w:color="000000"/>
              <w:left w:val="single" w:sz="4" w:space="0" w:color="000000"/>
              <w:bottom w:val="single" w:sz="4" w:space="0" w:color="000000"/>
              <w:right w:val="single" w:sz="4" w:space="0" w:color="000000"/>
            </w:tcBorders>
            <w:vAlign w:val="center"/>
          </w:tcPr>
          <w:p w14:paraId="6C67FAB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5 270 654,31</w:t>
            </w:r>
          </w:p>
        </w:tc>
        <w:tc>
          <w:tcPr>
            <w:tcW w:w="1277" w:type="dxa"/>
            <w:tcBorders>
              <w:top w:val="single" w:sz="4" w:space="0" w:color="000000"/>
              <w:left w:val="single" w:sz="4" w:space="0" w:color="000000"/>
              <w:bottom w:val="single" w:sz="4" w:space="0" w:color="000000"/>
              <w:right w:val="single" w:sz="4" w:space="0" w:color="000000"/>
            </w:tcBorders>
            <w:vAlign w:val="center"/>
          </w:tcPr>
          <w:p w14:paraId="6C0ABD3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5 270 654,31</w:t>
            </w:r>
          </w:p>
        </w:tc>
        <w:tc>
          <w:tcPr>
            <w:tcW w:w="1277" w:type="dxa"/>
            <w:tcBorders>
              <w:top w:val="single" w:sz="4" w:space="0" w:color="000000"/>
              <w:left w:val="single" w:sz="4" w:space="0" w:color="000000"/>
              <w:bottom w:val="single" w:sz="4" w:space="0" w:color="000000"/>
              <w:right w:val="single" w:sz="4" w:space="0" w:color="000000"/>
            </w:tcBorders>
            <w:vAlign w:val="center"/>
          </w:tcPr>
          <w:p w14:paraId="730A96D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5 270 654,31</w:t>
            </w:r>
          </w:p>
        </w:tc>
        <w:tc>
          <w:tcPr>
            <w:tcW w:w="1396" w:type="dxa"/>
            <w:tcBorders>
              <w:top w:val="single" w:sz="4" w:space="0" w:color="000000"/>
              <w:left w:val="single" w:sz="4" w:space="0" w:color="000000"/>
              <w:bottom w:val="single" w:sz="4" w:space="0" w:color="000000"/>
              <w:right w:val="single" w:sz="4" w:space="0" w:color="000000"/>
            </w:tcBorders>
            <w:vAlign w:val="center"/>
          </w:tcPr>
          <w:p w14:paraId="784898AE"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5 270 654,31</w:t>
            </w:r>
          </w:p>
        </w:tc>
        <w:tc>
          <w:tcPr>
            <w:tcW w:w="1396" w:type="dxa"/>
            <w:tcBorders>
              <w:top w:val="single" w:sz="4" w:space="0" w:color="000000"/>
              <w:left w:val="single" w:sz="4" w:space="0" w:color="000000"/>
              <w:bottom w:val="single" w:sz="4" w:space="0" w:color="000000"/>
              <w:right w:val="single" w:sz="4" w:space="0" w:color="000000"/>
            </w:tcBorders>
            <w:vAlign w:val="center"/>
          </w:tcPr>
          <w:p w14:paraId="1416337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5 270 654,31</w:t>
            </w:r>
          </w:p>
        </w:tc>
        <w:tc>
          <w:tcPr>
            <w:tcW w:w="1626" w:type="dxa"/>
            <w:tcBorders>
              <w:top w:val="single" w:sz="4" w:space="0" w:color="000000"/>
              <w:left w:val="single" w:sz="4" w:space="0" w:color="000000"/>
              <w:bottom w:val="single" w:sz="4" w:space="0" w:color="000000"/>
              <w:right w:val="single" w:sz="4" w:space="0" w:color="000000"/>
            </w:tcBorders>
            <w:vAlign w:val="center"/>
          </w:tcPr>
          <w:p w14:paraId="32C01CA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34 251 769,38</w:t>
            </w:r>
          </w:p>
        </w:tc>
      </w:tr>
      <w:tr w:rsidR="005133E2" w:rsidRPr="008A44C8" w14:paraId="6787AB26"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14C7ADAE" w14:textId="77777777" w:rsidR="005133E2" w:rsidRPr="004125DA" w:rsidRDefault="005133E2" w:rsidP="005133E2">
            <w:pPr>
              <w:spacing w:after="0" w:line="240" w:lineRule="auto"/>
              <w:jc w:val="both"/>
              <w:rPr>
                <w:rFonts w:ascii="Times New Roman" w:hAnsi="Times New Roman"/>
                <w:i/>
                <w:sz w:val="16"/>
                <w:szCs w:val="16"/>
              </w:rPr>
            </w:pPr>
            <w:r w:rsidRPr="004125DA">
              <w:rPr>
                <w:rFonts w:ascii="Times New Roman" w:hAnsi="Times New Roman"/>
                <w:i/>
                <w:sz w:val="16"/>
                <w:szCs w:val="16"/>
              </w:rPr>
              <w:t>в том числе межбюджетные трансферты из федерального бюджета (</w:t>
            </w:r>
            <w:proofErr w:type="spellStart"/>
            <w:r w:rsidRPr="004125DA">
              <w:rPr>
                <w:rFonts w:ascii="Times New Roman" w:hAnsi="Times New Roman"/>
                <w:i/>
                <w:sz w:val="16"/>
                <w:szCs w:val="16"/>
              </w:rPr>
              <w:t>справочно</w:t>
            </w:r>
            <w:proofErr w:type="spellEnd"/>
            <w:r w:rsidRPr="004125DA">
              <w:rPr>
                <w:rFonts w:ascii="Times New Roman" w:hAnsi="Times New Roman"/>
                <w:i/>
                <w:sz w:val="16"/>
                <w:szCs w:val="16"/>
              </w:rPr>
              <w:t>)</w:t>
            </w:r>
            <w:r>
              <w:rPr>
                <w:rStyle w:val="a9"/>
                <w:rFonts w:ascii="Times New Roman" w:hAnsi="Times New Roman"/>
                <w:i/>
                <w:sz w:val="16"/>
                <w:szCs w:val="16"/>
              </w:rPr>
              <w:footnoteReference w:id="24"/>
            </w:r>
          </w:p>
        </w:tc>
        <w:tc>
          <w:tcPr>
            <w:tcW w:w="1501" w:type="dxa"/>
            <w:tcBorders>
              <w:top w:val="single" w:sz="4" w:space="0" w:color="000000"/>
              <w:left w:val="single" w:sz="4" w:space="0" w:color="000000"/>
              <w:bottom w:val="single" w:sz="4" w:space="0" w:color="000000"/>
              <w:right w:val="single" w:sz="4" w:space="0" w:color="000000"/>
            </w:tcBorders>
            <w:vAlign w:val="center"/>
          </w:tcPr>
          <w:p w14:paraId="4B5EA05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083AD37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53CE971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3786ABD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447C0FB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6736519"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73FA61D2"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0F3BBF99"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5ABDC65E" w14:textId="77777777" w:rsidR="005133E2" w:rsidRPr="00D50C9D" w:rsidRDefault="005133E2" w:rsidP="005133E2">
            <w:pPr>
              <w:spacing w:after="0" w:line="240" w:lineRule="auto"/>
              <w:jc w:val="both"/>
              <w:rPr>
                <w:rFonts w:ascii="Times New Roman" w:hAnsi="Times New Roman"/>
                <w:i/>
                <w:sz w:val="16"/>
                <w:szCs w:val="16"/>
              </w:rPr>
            </w:pPr>
            <w:r w:rsidRPr="00D50C9D">
              <w:rPr>
                <w:rFonts w:ascii="Times New Roman" w:hAnsi="Times New Roman"/>
                <w:i/>
                <w:sz w:val="16"/>
                <w:szCs w:val="16"/>
              </w:rPr>
              <w:t>в том числе межбюджетные трансферты из иных бюджетов бюджетной системы Российской Федерации (</w:t>
            </w:r>
            <w:proofErr w:type="spellStart"/>
            <w:r w:rsidRPr="00D50C9D">
              <w:rPr>
                <w:rFonts w:ascii="Times New Roman" w:hAnsi="Times New Roman"/>
                <w:i/>
                <w:sz w:val="16"/>
                <w:szCs w:val="16"/>
              </w:rPr>
              <w:t>справочно</w:t>
            </w:r>
            <w:proofErr w:type="spellEnd"/>
            <w:r w:rsidRPr="00D50C9D">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vAlign w:val="center"/>
          </w:tcPr>
          <w:p w14:paraId="3D6FDDC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079B64F9"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6F7D63D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386C48EF"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D36CF3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AB85B6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7D966F6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35A494C4"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0231FEAB" w14:textId="77777777" w:rsidR="005133E2" w:rsidRPr="00015CAE" w:rsidRDefault="005133E2" w:rsidP="005133E2">
            <w:pPr>
              <w:spacing w:after="0" w:line="240" w:lineRule="auto"/>
              <w:jc w:val="both"/>
              <w:rPr>
                <w:rFonts w:ascii="Times New Roman" w:hAnsi="Times New Roman"/>
                <w:bCs/>
                <w:iCs/>
                <w:color w:val="000000"/>
                <w:sz w:val="16"/>
                <w:szCs w:val="16"/>
                <w:u w:color="000000"/>
              </w:rPr>
            </w:pPr>
            <w:r w:rsidRPr="008A44C8">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vAlign w:val="center"/>
          </w:tcPr>
          <w:p w14:paraId="53038E6F"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4A7C0787"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1339904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22618DA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1384E61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C7AC0D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3C44C77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419D3CB6"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05EC0510" w14:textId="77777777" w:rsidR="005133E2" w:rsidRPr="008A44C8" w:rsidRDefault="005133E2" w:rsidP="005133E2">
            <w:pPr>
              <w:spacing w:after="0" w:line="240" w:lineRule="auto"/>
              <w:jc w:val="both"/>
              <w:rPr>
                <w:rFonts w:ascii="Times New Roman" w:hAnsi="Times New Roman"/>
                <w:sz w:val="16"/>
                <w:szCs w:val="16"/>
              </w:rPr>
            </w:pPr>
            <w:r>
              <w:rPr>
                <w:rFonts w:ascii="Times New Roman" w:hAnsi="Times New Roman"/>
                <w:sz w:val="16"/>
                <w:szCs w:val="16"/>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14:paraId="4A8AF2D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4F929BD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46704A8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5CE75629"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31E1432E"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9DAFED9"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516F9B1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5D309899"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482EE1EA" w14:textId="77777777" w:rsidR="005133E2" w:rsidRPr="008A44C8" w:rsidRDefault="005133E2" w:rsidP="005133E2">
            <w:pPr>
              <w:spacing w:after="0" w:line="240" w:lineRule="auto"/>
              <w:jc w:val="both"/>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14:paraId="499DB90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42CF43E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246C4437"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6881C94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6134D5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3D8B8E79"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2DE59FCF"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20D2BFA9"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2C5AFB9A" w14:textId="77777777" w:rsidR="005133E2" w:rsidRPr="008A44C8" w:rsidRDefault="005133E2" w:rsidP="005133E2">
            <w:pPr>
              <w:spacing w:after="0" w:line="240" w:lineRule="auto"/>
              <w:jc w:val="both"/>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vAlign w:val="center"/>
          </w:tcPr>
          <w:p w14:paraId="39730A8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0D66BC4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39509E5F"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64D8620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C3667C2"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E3771E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201A023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4DBF957C"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500F702A" w14:textId="77777777" w:rsidR="005133E2" w:rsidRPr="00F310C8" w:rsidRDefault="005133E2" w:rsidP="005133E2">
            <w:pPr>
              <w:spacing w:after="0" w:line="240" w:lineRule="auto"/>
              <w:jc w:val="both"/>
              <w:rPr>
                <w:rFonts w:ascii="Times New Roman" w:hAnsi="Times New Roman"/>
                <w:sz w:val="16"/>
                <w:szCs w:val="16"/>
              </w:rPr>
            </w:pPr>
            <w:r w:rsidRPr="00F310C8">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vAlign w:val="center"/>
          </w:tcPr>
          <w:p w14:paraId="7B4ED6D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1A940EC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3D07D61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70AC019F"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11C71A7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1E4FEC47"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7B28227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69ABD9EB"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49D696EE" w14:textId="77777777" w:rsidR="005133E2" w:rsidRPr="001973BD" w:rsidRDefault="005133E2" w:rsidP="005133E2">
            <w:pPr>
              <w:spacing w:after="0" w:line="240" w:lineRule="auto"/>
              <w:jc w:val="both"/>
              <w:rPr>
                <w:rFonts w:ascii="Times New Roman" w:hAnsi="Times New Roman"/>
                <w:sz w:val="16"/>
                <w:szCs w:val="16"/>
              </w:rPr>
            </w:pPr>
            <w:r w:rsidRPr="001973BD">
              <w:rPr>
                <w:rFonts w:ascii="Times New Roman" w:hAnsi="Times New Roman"/>
                <w:sz w:val="16"/>
                <w:szCs w:val="16"/>
              </w:rPr>
              <w:t>Нераспределенный резерв (бюджет субъекта Российской Федерации)</w:t>
            </w:r>
          </w:p>
        </w:tc>
        <w:tc>
          <w:tcPr>
            <w:tcW w:w="1501" w:type="dxa"/>
            <w:tcBorders>
              <w:top w:val="single" w:sz="4" w:space="0" w:color="000000"/>
              <w:left w:val="single" w:sz="4" w:space="0" w:color="000000"/>
              <w:bottom w:val="single" w:sz="4" w:space="0" w:color="000000"/>
              <w:right w:val="single" w:sz="4" w:space="0" w:color="000000"/>
            </w:tcBorders>
            <w:vAlign w:val="center"/>
          </w:tcPr>
          <w:p w14:paraId="4868FCF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7EBDFED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59E5D61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615330D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4F862F1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9C9E7B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01CB273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6A98319B" w14:textId="77777777" w:rsidTr="007C18EF">
        <w:trPr>
          <w:trHeight w:val="679"/>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14:paraId="00D3F906" w14:textId="77777777" w:rsidR="005133E2" w:rsidRPr="0003799A" w:rsidRDefault="005133E2" w:rsidP="005133E2">
            <w:pPr>
              <w:spacing w:after="0" w:line="240" w:lineRule="auto"/>
              <w:ind w:left="11"/>
              <w:jc w:val="both"/>
              <w:rPr>
                <w:rFonts w:ascii="Times New Roman" w:hAnsi="Times New Roman"/>
                <w:b/>
                <w:sz w:val="18"/>
                <w:szCs w:val="18"/>
              </w:rPr>
            </w:pPr>
            <w:r>
              <w:rPr>
                <w:rFonts w:ascii="Times New Roman" w:hAnsi="Times New Roman"/>
                <w:b/>
                <w:sz w:val="18"/>
                <w:szCs w:val="18"/>
              </w:rPr>
              <w:lastRenderedPageBreak/>
              <w:t xml:space="preserve">3. </w:t>
            </w:r>
            <w:r w:rsidRPr="0003799A">
              <w:rPr>
                <w:rFonts w:ascii="Times New Roman" w:hAnsi="Times New Roman"/>
                <w:b/>
                <w:sz w:val="18"/>
                <w:szCs w:val="18"/>
              </w:rPr>
              <w:t>Комплекс процессных мероприятий «Обеспечение бесперебойного функционирования и повышения энергетической эффективности объектов и систем жизнеобеспечения муниципальных образований Мурманской области» (всего),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F050DD4" w14:textId="77777777" w:rsidR="005133E2" w:rsidRPr="0058275D" w:rsidRDefault="005133E2" w:rsidP="005133E2">
            <w:pPr>
              <w:spacing w:after="0" w:line="240" w:lineRule="auto"/>
              <w:jc w:val="center"/>
              <w:rPr>
                <w:rFonts w:ascii="Times New Roman" w:hAnsi="Times New Roman"/>
                <w:b/>
                <w:sz w:val="16"/>
                <w:szCs w:val="16"/>
              </w:rPr>
            </w:pPr>
            <w:r w:rsidRPr="0058275D">
              <w:rPr>
                <w:rFonts w:ascii="Times New Roman" w:hAnsi="Times New Roman"/>
                <w:b/>
                <w:sz w:val="16"/>
                <w:szCs w:val="16"/>
              </w:rPr>
              <w:t>191 838,23</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FF07620" w14:textId="77777777" w:rsidR="005133E2" w:rsidRPr="0058275D" w:rsidRDefault="005133E2" w:rsidP="005133E2">
            <w:pPr>
              <w:jc w:val="center"/>
              <w:rPr>
                <w:b/>
              </w:rPr>
            </w:pPr>
            <w:r w:rsidRPr="0058275D">
              <w:rPr>
                <w:rFonts w:ascii="Times New Roman" w:hAnsi="Times New Roman"/>
                <w:b/>
                <w:sz w:val="16"/>
                <w:szCs w:val="16"/>
              </w:rPr>
              <w:t>191 838,23</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6F09573" w14:textId="77777777" w:rsidR="005133E2" w:rsidRPr="0058275D" w:rsidRDefault="005133E2" w:rsidP="005133E2">
            <w:pPr>
              <w:jc w:val="center"/>
              <w:rPr>
                <w:b/>
              </w:rPr>
            </w:pPr>
            <w:r w:rsidRPr="0058275D">
              <w:rPr>
                <w:rFonts w:ascii="Times New Roman" w:hAnsi="Times New Roman"/>
                <w:b/>
                <w:sz w:val="16"/>
                <w:szCs w:val="16"/>
              </w:rPr>
              <w:t>191 838,23</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6A21EDC" w14:textId="77777777" w:rsidR="005133E2" w:rsidRPr="0058275D" w:rsidRDefault="005133E2" w:rsidP="005133E2">
            <w:pPr>
              <w:jc w:val="center"/>
              <w:rPr>
                <w:b/>
              </w:rPr>
            </w:pPr>
            <w:r w:rsidRPr="0058275D">
              <w:rPr>
                <w:rFonts w:ascii="Times New Roman" w:hAnsi="Times New Roman"/>
                <w:b/>
                <w:sz w:val="16"/>
                <w:szCs w:val="16"/>
              </w:rPr>
              <w:t>191 838,23</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486E611" w14:textId="77777777" w:rsidR="005133E2" w:rsidRPr="0058275D" w:rsidRDefault="005133E2" w:rsidP="005133E2">
            <w:pPr>
              <w:jc w:val="center"/>
              <w:rPr>
                <w:b/>
              </w:rPr>
            </w:pPr>
            <w:r w:rsidRPr="0058275D">
              <w:rPr>
                <w:rFonts w:ascii="Times New Roman" w:hAnsi="Times New Roman"/>
                <w:b/>
                <w:sz w:val="16"/>
                <w:szCs w:val="16"/>
              </w:rPr>
              <w:t>191 838,23</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0634F5AB" w14:textId="77777777" w:rsidR="005133E2" w:rsidRPr="0058275D" w:rsidRDefault="005133E2" w:rsidP="005133E2">
            <w:pPr>
              <w:jc w:val="center"/>
              <w:rPr>
                <w:b/>
              </w:rPr>
            </w:pPr>
            <w:r w:rsidRPr="0058275D">
              <w:rPr>
                <w:rFonts w:ascii="Times New Roman" w:hAnsi="Times New Roman"/>
                <w:b/>
                <w:sz w:val="16"/>
                <w:szCs w:val="16"/>
              </w:rPr>
              <w:t>191 838,23</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8C14C48" w14:textId="77777777" w:rsidR="005133E2" w:rsidRPr="0058275D" w:rsidRDefault="005133E2" w:rsidP="005133E2">
            <w:pPr>
              <w:spacing w:after="0" w:line="240" w:lineRule="auto"/>
              <w:jc w:val="center"/>
              <w:rPr>
                <w:rFonts w:ascii="Times New Roman" w:hAnsi="Times New Roman"/>
                <w:b/>
                <w:sz w:val="16"/>
                <w:szCs w:val="16"/>
              </w:rPr>
            </w:pPr>
            <w:r w:rsidRPr="0058275D">
              <w:rPr>
                <w:rFonts w:ascii="Times New Roman" w:hAnsi="Times New Roman"/>
                <w:b/>
                <w:sz w:val="16"/>
                <w:szCs w:val="16"/>
              </w:rPr>
              <w:t>1 151 029,39</w:t>
            </w:r>
          </w:p>
        </w:tc>
      </w:tr>
      <w:tr w:rsidR="005133E2" w:rsidRPr="008A44C8" w14:paraId="054BA3F9" w14:textId="77777777" w:rsidTr="0034274F">
        <w:trPr>
          <w:trHeight w:val="397"/>
        </w:trPr>
        <w:tc>
          <w:tcPr>
            <w:tcW w:w="5746" w:type="dxa"/>
            <w:tcBorders>
              <w:top w:val="single" w:sz="4" w:space="0" w:color="000000"/>
              <w:left w:val="single" w:sz="4" w:space="0" w:color="000000"/>
              <w:bottom w:val="single" w:sz="4" w:space="0" w:color="000000"/>
            </w:tcBorders>
            <w:vAlign w:val="center"/>
          </w:tcPr>
          <w:p w14:paraId="6BB40423" w14:textId="77777777" w:rsidR="005133E2" w:rsidRPr="00F310C8" w:rsidRDefault="005133E2" w:rsidP="005133E2">
            <w:pPr>
              <w:spacing w:after="0" w:line="240" w:lineRule="auto"/>
              <w:jc w:val="both"/>
              <w:rPr>
                <w:rFonts w:ascii="Times New Roman" w:hAnsi="Times New Roman"/>
                <w:i/>
                <w:sz w:val="16"/>
                <w:szCs w:val="16"/>
              </w:rPr>
            </w:pPr>
            <w:r>
              <w:rPr>
                <w:rFonts w:ascii="Times New Roman" w:hAnsi="Times New Roman"/>
                <w:iCs/>
                <w:sz w:val="16"/>
                <w:szCs w:val="16"/>
              </w:rPr>
              <w:t>Б</w:t>
            </w:r>
            <w:r w:rsidRPr="0018122D">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 </w:t>
            </w:r>
            <w:r w:rsidRPr="0018122D">
              <w:rPr>
                <w:rFonts w:ascii="Times New Roman" w:hAnsi="Times New Roman"/>
                <w:iCs/>
                <w:sz w:val="16"/>
                <w:szCs w:val="16"/>
              </w:rPr>
              <w:t>(всего), из них</w:t>
            </w:r>
            <w:r>
              <w:rPr>
                <w:rFonts w:ascii="Times New Roman" w:hAnsi="Times New Roman"/>
                <w:iCs/>
                <w:sz w:val="16"/>
                <w:szCs w:val="16"/>
              </w:rPr>
              <w:t>:</w:t>
            </w:r>
          </w:p>
        </w:tc>
        <w:tc>
          <w:tcPr>
            <w:tcW w:w="1501" w:type="dxa"/>
            <w:tcBorders>
              <w:top w:val="single" w:sz="4" w:space="0" w:color="000000"/>
              <w:left w:val="single" w:sz="4" w:space="0" w:color="000000"/>
              <w:bottom w:val="single" w:sz="4" w:space="0" w:color="000000"/>
              <w:right w:val="single" w:sz="4" w:space="0" w:color="000000"/>
            </w:tcBorders>
            <w:vAlign w:val="center"/>
          </w:tcPr>
          <w:p w14:paraId="740FA41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399" w:type="dxa"/>
            <w:tcBorders>
              <w:top w:val="single" w:sz="4" w:space="0" w:color="000000"/>
              <w:left w:val="single" w:sz="4" w:space="0" w:color="000000"/>
              <w:bottom w:val="single" w:sz="4" w:space="0" w:color="000000"/>
              <w:right w:val="single" w:sz="4" w:space="0" w:color="000000"/>
            </w:tcBorders>
            <w:vAlign w:val="center"/>
          </w:tcPr>
          <w:p w14:paraId="17168CB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277" w:type="dxa"/>
            <w:tcBorders>
              <w:top w:val="single" w:sz="4" w:space="0" w:color="000000"/>
              <w:left w:val="single" w:sz="4" w:space="0" w:color="000000"/>
              <w:bottom w:val="single" w:sz="4" w:space="0" w:color="000000"/>
              <w:right w:val="single" w:sz="4" w:space="0" w:color="000000"/>
            </w:tcBorders>
            <w:vAlign w:val="center"/>
          </w:tcPr>
          <w:p w14:paraId="57217FF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277" w:type="dxa"/>
            <w:tcBorders>
              <w:top w:val="single" w:sz="4" w:space="0" w:color="000000"/>
              <w:left w:val="single" w:sz="4" w:space="0" w:color="000000"/>
              <w:bottom w:val="single" w:sz="4" w:space="0" w:color="000000"/>
              <w:right w:val="single" w:sz="4" w:space="0" w:color="000000"/>
            </w:tcBorders>
            <w:vAlign w:val="center"/>
          </w:tcPr>
          <w:p w14:paraId="3B3793CE"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396" w:type="dxa"/>
            <w:tcBorders>
              <w:top w:val="single" w:sz="4" w:space="0" w:color="000000"/>
              <w:left w:val="single" w:sz="4" w:space="0" w:color="000000"/>
              <w:bottom w:val="single" w:sz="4" w:space="0" w:color="000000"/>
              <w:right w:val="single" w:sz="4" w:space="0" w:color="000000"/>
            </w:tcBorders>
            <w:vAlign w:val="center"/>
          </w:tcPr>
          <w:p w14:paraId="5E2E149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396" w:type="dxa"/>
            <w:tcBorders>
              <w:top w:val="single" w:sz="4" w:space="0" w:color="000000"/>
              <w:left w:val="single" w:sz="4" w:space="0" w:color="000000"/>
              <w:bottom w:val="single" w:sz="4" w:space="0" w:color="000000"/>
              <w:right w:val="single" w:sz="4" w:space="0" w:color="000000"/>
            </w:tcBorders>
            <w:vAlign w:val="center"/>
          </w:tcPr>
          <w:p w14:paraId="28D894A9"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626" w:type="dxa"/>
            <w:tcBorders>
              <w:top w:val="single" w:sz="4" w:space="0" w:color="000000"/>
              <w:left w:val="single" w:sz="4" w:space="0" w:color="000000"/>
              <w:bottom w:val="single" w:sz="4" w:space="0" w:color="000000"/>
              <w:right w:val="single" w:sz="4" w:space="0" w:color="000000"/>
            </w:tcBorders>
            <w:vAlign w:val="center"/>
          </w:tcPr>
          <w:p w14:paraId="17CBECE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1 093 477,92</w:t>
            </w:r>
          </w:p>
        </w:tc>
      </w:tr>
      <w:tr w:rsidR="005133E2" w:rsidRPr="008A44C8" w14:paraId="60C0DF47" w14:textId="77777777" w:rsidTr="00037225">
        <w:trPr>
          <w:trHeight w:val="397"/>
        </w:trPr>
        <w:tc>
          <w:tcPr>
            <w:tcW w:w="5746" w:type="dxa"/>
            <w:tcBorders>
              <w:top w:val="single" w:sz="4" w:space="0" w:color="000000"/>
              <w:left w:val="single" w:sz="4" w:space="0" w:color="000000"/>
              <w:bottom w:val="single" w:sz="4" w:space="0" w:color="000000"/>
            </w:tcBorders>
            <w:vAlign w:val="center"/>
          </w:tcPr>
          <w:p w14:paraId="41DE4353" w14:textId="77777777" w:rsidR="005133E2" w:rsidRPr="004125DA" w:rsidRDefault="005133E2" w:rsidP="005133E2">
            <w:pPr>
              <w:spacing w:after="0" w:line="240" w:lineRule="auto"/>
              <w:jc w:val="both"/>
              <w:rPr>
                <w:rFonts w:ascii="Times New Roman" w:hAnsi="Times New Roman"/>
                <w:i/>
                <w:sz w:val="16"/>
                <w:szCs w:val="16"/>
              </w:rPr>
            </w:pPr>
            <w:r w:rsidRPr="004125DA">
              <w:rPr>
                <w:rFonts w:ascii="Times New Roman" w:hAnsi="Times New Roman"/>
                <w:i/>
                <w:sz w:val="16"/>
                <w:szCs w:val="16"/>
              </w:rPr>
              <w:t>в том числе межбюджетные трансферты из федерального бюджета (</w:t>
            </w:r>
            <w:proofErr w:type="spellStart"/>
            <w:r w:rsidRPr="004125DA">
              <w:rPr>
                <w:rFonts w:ascii="Times New Roman" w:hAnsi="Times New Roman"/>
                <w:i/>
                <w:sz w:val="16"/>
                <w:szCs w:val="16"/>
              </w:rPr>
              <w:t>справочно</w:t>
            </w:r>
            <w:proofErr w:type="spellEnd"/>
            <w:r w:rsidRPr="004125DA">
              <w:rPr>
                <w:rFonts w:ascii="Times New Roman" w:hAnsi="Times New Roman"/>
                <w:i/>
                <w:sz w:val="16"/>
                <w:szCs w:val="16"/>
              </w:rPr>
              <w:t>)</w:t>
            </w:r>
            <w:r>
              <w:rPr>
                <w:rStyle w:val="a9"/>
                <w:rFonts w:ascii="Times New Roman" w:hAnsi="Times New Roman"/>
                <w:i/>
                <w:sz w:val="16"/>
                <w:szCs w:val="16"/>
              </w:rPr>
              <w:footnoteReference w:id="25"/>
            </w:r>
          </w:p>
        </w:tc>
        <w:tc>
          <w:tcPr>
            <w:tcW w:w="1501" w:type="dxa"/>
            <w:tcBorders>
              <w:top w:val="single" w:sz="4" w:space="0" w:color="000000"/>
              <w:left w:val="single" w:sz="4" w:space="0" w:color="000000"/>
              <w:bottom w:val="single" w:sz="4" w:space="0" w:color="000000"/>
              <w:right w:val="single" w:sz="4" w:space="0" w:color="000000"/>
            </w:tcBorders>
            <w:vAlign w:val="center"/>
          </w:tcPr>
          <w:p w14:paraId="06C9A60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00F29949"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75EF30F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7436CE2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758F596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176596E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2F5B686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03EB5B7D" w14:textId="77777777" w:rsidTr="00037225">
        <w:trPr>
          <w:trHeight w:val="397"/>
        </w:trPr>
        <w:tc>
          <w:tcPr>
            <w:tcW w:w="5746" w:type="dxa"/>
            <w:tcBorders>
              <w:top w:val="single" w:sz="4" w:space="0" w:color="000000"/>
              <w:left w:val="single" w:sz="4" w:space="0" w:color="000000"/>
              <w:bottom w:val="single" w:sz="4" w:space="0" w:color="000000"/>
            </w:tcBorders>
            <w:vAlign w:val="center"/>
          </w:tcPr>
          <w:p w14:paraId="624298E8" w14:textId="77777777" w:rsidR="005133E2" w:rsidRPr="00D50C9D" w:rsidRDefault="005133E2" w:rsidP="005133E2">
            <w:pPr>
              <w:spacing w:after="0" w:line="240" w:lineRule="auto"/>
              <w:jc w:val="both"/>
              <w:rPr>
                <w:rFonts w:ascii="Times New Roman" w:hAnsi="Times New Roman"/>
                <w:i/>
                <w:sz w:val="16"/>
                <w:szCs w:val="16"/>
              </w:rPr>
            </w:pPr>
            <w:r w:rsidRPr="00D50C9D">
              <w:rPr>
                <w:rFonts w:ascii="Times New Roman" w:hAnsi="Times New Roman"/>
                <w:i/>
                <w:sz w:val="16"/>
                <w:szCs w:val="16"/>
              </w:rPr>
              <w:t>в том числе межбюджетные трансферты из иных бюджетов бюджетной системы Российской Федерации (</w:t>
            </w:r>
            <w:proofErr w:type="spellStart"/>
            <w:r w:rsidRPr="00D50C9D">
              <w:rPr>
                <w:rFonts w:ascii="Times New Roman" w:hAnsi="Times New Roman"/>
                <w:i/>
                <w:sz w:val="16"/>
                <w:szCs w:val="16"/>
              </w:rPr>
              <w:t>справочно</w:t>
            </w:r>
            <w:proofErr w:type="spellEnd"/>
            <w:r w:rsidRPr="00D50C9D">
              <w:rPr>
                <w:rFonts w:ascii="Times New Roman" w:hAnsi="Times New Roman"/>
                <w:i/>
                <w:sz w:val="16"/>
                <w:szCs w:val="16"/>
              </w:rPr>
              <w:t>)</w:t>
            </w:r>
            <w:r w:rsidRPr="00001423">
              <w:rPr>
                <w:rFonts w:ascii="Times New Roman" w:hAnsi="Times New Roman"/>
                <w:i/>
                <w:sz w:val="16"/>
                <w:szCs w:val="16"/>
                <w:vertAlign w:val="superscript"/>
              </w:rPr>
              <w:t>7</w:t>
            </w:r>
            <w:r>
              <w:rPr>
                <w:rFonts w:ascii="Times New Roman" w:hAnsi="Times New Roman"/>
                <w:i/>
                <w:sz w:val="16"/>
                <w:szCs w:val="16"/>
                <w:vertAlign w:val="superscript"/>
              </w:rPr>
              <w:t>6</w:t>
            </w:r>
          </w:p>
        </w:tc>
        <w:tc>
          <w:tcPr>
            <w:tcW w:w="1501" w:type="dxa"/>
            <w:tcBorders>
              <w:top w:val="single" w:sz="4" w:space="0" w:color="000000"/>
              <w:left w:val="single" w:sz="4" w:space="0" w:color="000000"/>
              <w:bottom w:val="single" w:sz="4" w:space="0" w:color="000000"/>
              <w:right w:val="single" w:sz="4" w:space="0" w:color="000000"/>
            </w:tcBorders>
            <w:vAlign w:val="center"/>
          </w:tcPr>
          <w:p w14:paraId="2FF0EEA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48FF2AA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0013D077"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1331148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CECB0A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7F4277C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33F9743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2B45E332" w14:textId="77777777" w:rsidTr="0042109D">
        <w:trPr>
          <w:trHeight w:val="570"/>
        </w:trPr>
        <w:tc>
          <w:tcPr>
            <w:tcW w:w="5746" w:type="dxa"/>
            <w:tcBorders>
              <w:top w:val="single" w:sz="4" w:space="0" w:color="000000"/>
              <w:left w:val="single" w:sz="4" w:space="0" w:color="000000"/>
              <w:bottom w:val="single" w:sz="4" w:space="0" w:color="000000"/>
            </w:tcBorders>
            <w:vAlign w:val="center"/>
          </w:tcPr>
          <w:p w14:paraId="77217C29" w14:textId="77777777" w:rsidR="005133E2" w:rsidRPr="00015CAE" w:rsidRDefault="005133E2" w:rsidP="005133E2">
            <w:pPr>
              <w:spacing w:after="0" w:line="240" w:lineRule="auto"/>
              <w:jc w:val="both"/>
              <w:rPr>
                <w:rFonts w:ascii="Times New Roman" w:hAnsi="Times New Roman"/>
                <w:bCs/>
                <w:iCs/>
                <w:color w:val="000000"/>
                <w:sz w:val="16"/>
                <w:szCs w:val="16"/>
                <w:u w:color="000000"/>
              </w:rPr>
            </w:pPr>
            <w:r w:rsidRPr="008A44C8">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vAlign w:val="center"/>
          </w:tcPr>
          <w:p w14:paraId="5AA5221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399" w:type="dxa"/>
            <w:tcBorders>
              <w:top w:val="single" w:sz="4" w:space="0" w:color="000000"/>
              <w:left w:val="single" w:sz="4" w:space="0" w:color="000000"/>
              <w:bottom w:val="single" w:sz="4" w:space="0" w:color="000000"/>
              <w:right w:val="single" w:sz="4" w:space="0" w:color="000000"/>
            </w:tcBorders>
            <w:vAlign w:val="center"/>
          </w:tcPr>
          <w:p w14:paraId="0C1A77B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277" w:type="dxa"/>
            <w:tcBorders>
              <w:top w:val="single" w:sz="4" w:space="0" w:color="000000"/>
              <w:left w:val="single" w:sz="4" w:space="0" w:color="000000"/>
              <w:bottom w:val="single" w:sz="4" w:space="0" w:color="000000"/>
              <w:right w:val="single" w:sz="4" w:space="0" w:color="000000"/>
            </w:tcBorders>
            <w:vAlign w:val="center"/>
          </w:tcPr>
          <w:p w14:paraId="6E6EB43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277" w:type="dxa"/>
            <w:tcBorders>
              <w:top w:val="single" w:sz="4" w:space="0" w:color="000000"/>
              <w:left w:val="single" w:sz="4" w:space="0" w:color="000000"/>
              <w:bottom w:val="single" w:sz="4" w:space="0" w:color="000000"/>
              <w:right w:val="single" w:sz="4" w:space="0" w:color="000000"/>
            </w:tcBorders>
            <w:vAlign w:val="center"/>
          </w:tcPr>
          <w:p w14:paraId="28057A6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396" w:type="dxa"/>
            <w:tcBorders>
              <w:top w:val="single" w:sz="4" w:space="0" w:color="000000"/>
              <w:left w:val="single" w:sz="4" w:space="0" w:color="000000"/>
              <w:bottom w:val="single" w:sz="4" w:space="0" w:color="000000"/>
              <w:right w:val="single" w:sz="4" w:space="0" w:color="000000"/>
            </w:tcBorders>
            <w:vAlign w:val="center"/>
          </w:tcPr>
          <w:p w14:paraId="7536819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396" w:type="dxa"/>
            <w:tcBorders>
              <w:top w:val="single" w:sz="4" w:space="0" w:color="000000"/>
              <w:left w:val="single" w:sz="4" w:space="0" w:color="000000"/>
              <w:bottom w:val="single" w:sz="4" w:space="0" w:color="000000"/>
              <w:right w:val="single" w:sz="4" w:space="0" w:color="000000"/>
            </w:tcBorders>
            <w:vAlign w:val="center"/>
          </w:tcPr>
          <w:p w14:paraId="4716371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182 246,32</w:t>
            </w:r>
          </w:p>
        </w:tc>
        <w:tc>
          <w:tcPr>
            <w:tcW w:w="1626" w:type="dxa"/>
            <w:tcBorders>
              <w:top w:val="single" w:sz="4" w:space="0" w:color="000000"/>
              <w:left w:val="single" w:sz="4" w:space="0" w:color="000000"/>
              <w:bottom w:val="single" w:sz="4" w:space="0" w:color="000000"/>
              <w:right w:val="single" w:sz="4" w:space="0" w:color="000000"/>
            </w:tcBorders>
            <w:vAlign w:val="center"/>
          </w:tcPr>
          <w:p w14:paraId="3A4CB19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1 093 477,92</w:t>
            </w:r>
          </w:p>
        </w:tc>
      </w:tr>
      <w:tr w:rsidR="005133E2" w:rsidRPr="008A44C8" w14:paraId="2202A911" w14:textId="77777777" w:rsidTr="0042109D">
        <w:trPr>
          <w:trHeight w:val="397"/>
        </w:trPr>
        <w:tc>
          <w:tcPr>
            <w:tcW w:w="5746" w:type="dxa"/>
            <w:tcBorders>
              <w:top w:val="single" w:sz="4" w:space="0" w:color="000000"/>
              <w:left w:val="single" w:sz="4" w:space="0" w:color="000000"/>
              <w:bottom w:val="single" w:sz="4" w:space="0" w:color="000000"/>
            </w:tcBorders>
            <w:vAlign w:val="center"/>
          </w:tcPr>
          <w:p w14:paraId="3329B9E0" w14:textId="77777777" w:rsidR="005133E2" w:rsidRPr="008A44C8" w:rsidRDefault="005133E2" w:rsidP="005133E2">
            <w:pPr>
              <w:spacing w:after="0" w:line="240" w:lineRule="auto"/>
              <w:jc w:val="both"/>
              <w:rPr>
                <w:rFonts w:ascii="Times New Roman" w:hAnsi="Times New Roman"/>
                <w:sz w:val="16"/>
                <w:szCs w:val="16"/>
              </w:rPr>
            </w:pPr>
            <w:r>
              <w:rPr>
                <w:rFonts w:ascii="Times New Roman" w:hAnsi="Times New Roman"/>
                <w:sz w:val="16"/>
                <w:szCs w:val="16"/>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14:paraId="62CC8F8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5CAA2C7E"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0779B57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6332777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21DA15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5C263C9"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6D7AFB2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246A28B4" w14:textId="77777777" w:rsidTr="0042109D">
        <w:trPr>
          <w:trHeight w:val="397"/>
        </w:trPr>
        <w:tc>
          <w:tcPr>
            <w:tcW w:w="5746" w:type="dxa"/>
            <w:tcBorders>
              <w:top w:val="single" w:sz="4" w:space="0" w:color="000000"/>
              <w:left w:val="single" w:sz="4" w:space="0" w:color="000000"/>
              <w:bottom w:val="single" w:sz="4" w:space="0" w:color="000000"/>
            </w:tcBorders>
            <w:vAlign w:val="center"/>
          </w:tcPr>
          <w:p w14:paraId="5B1CC22C" w14:textId="77777777" w:rsidR="005133E2" w:rsidRPr="008A44C8" w:rsidRDefault="005133E2" w:rsidP="005133E2">
            <w:pPr>
              <w:spacing w:after="0" w:line="240" w:lineRule="auto"/>
              <w:jc w:val="both"/>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14:paraId="7951F962"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58D917EA"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1B775AD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4CE4434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BF66AA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765D99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495A332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2D915F5D" w14:textId="77777777" w:rsidTr="0042109D">
        <w:trPr>
          <w:trHeight w:val="397"/>
        </w:trPr>
        <w:tc>
          <w:tcPr>
            <w:tcW w:w="5746" w:type="dxa"/>
            <w:tcBorders>
              <w:top w:val="single" w:sz="4" w:space="0" w:color="000000"/>
              <w:left w:val="single" w:sz="4" w:space="0" w:color="000000"/>
              <w:bottom w:val="single" w:sz="4" w:space="0" w:color="000000"/>
            </w:tcBorders>
            <w:vAlign w:val="center"/>
          </w:tcPr>
          <w:p w14:paraId="17A855B0" w14:textId="77777777" w:rsidR="005133E2" w:rsidRPr="008A44C8" w:rsidRDefault="005133E2" w:rsidP="005133E2">
            <w:pPr>
              <w:spacing w:after="0" w:line="240" w:lineRule="auto"/>
              <w:jc w:val="both"/>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vAlign w:val="center"/>
          </w:tcPr>
          <w:p w14:paraId="2FEC01AD"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191 838,23</w:t>
            </w:r>
          </w:p>
        </w:tc>
        <w:tc>
          <w:tcPr>
            <w:tcW w:w="1399" w:type="dxa"/>
            <w:tcBorders>
              <w:top w:val="single" w:sz="4" w:space="0" w:color="000000"/>
              <w:left w:val="single" w:sz="4" w:space="0" w:color="000000"/>
              <w:bottom w:val="single" w:sz="4" w:space="0" w:color="000000"/>
              <w:right w:val="single" w:sz="4" w:space="0" w:color="000000"/>
            </w:tcBorders>
            <w:vAlign w:val="center"/>
          </w:tcPr>
          <w:p w14:paraId="0C09214B" w14:textId="77777777" w:rsidR="005133E2" w:rsidRPr="00F76AC9" w:rsidRDefault="005133E2" w:rsidP="005133E2">
            <w:pPr>
              <w:jc w:val="center"/>
            </w:pPr>
            <w:r w:rsidRPr="00F76AC9">
              <w:rPr>
                <w:rFonts w:ascii="Times New Roman" w:hAnsi="Times New Roman"/>
                <w:sz w:val="16"/>
                <w:szCs w:val="16"/>
              </w:rPr>
              <w:t>191 838,23</w:t>
            </w:r>
          </w:p>
        </w:tc>
        <w:tc>
          <w:tcPr>
            <w:tcW w:w="1277" w:type="dxa"/>
            <w:tcBorders>
              <w:top w:val="single" w:sz="4" w:space="0" w:color="000000"/>
              <w:left w:val="single" w:sz="4" w:space="0" w:color="000000"/>
              <w:bottom w:val="single" w:sz="4" w:space="0" w:color="000000"/>
              <w:right w:val="single" w:sz="4" w:space="0" w:color="000000"/>
            </w:tcBorders>
            <w:vAlign w:val="center"/>
          </w:tcPr>
          <w:p w14:paraId="554EECBF" w14:textId="77777777" w:rsidR="005133E2" w:rsidRPr="00F76AC9" w:rsidRDefault="005133E2" w:rsidP="005133E2">
            <w:pPr>
              <w:jc w:val="center"/>
            </w:pPr>
            <w:r w:rsidRPr="00F76AC9">
              <w:rPr>
                <w:rFonts w:ascii="Times New Roman" w:hAnsi="Times New Roman"/>
                <w:sz w:val="16"/>
                <w:szCs w:val="16"/>
              </w:rPr>
              <w:t>191 838,23</w:t>
            </w:r>
          </w:p>
        </w:tc>
        <w:tc>
          <w:tcPr>
            <w:tcW w:w="1277" w:type="dxa"/>
            <w:tcBorders>
              <w:top w:val="single" w:sz="4" w:space="0" w:color="000000"/>
              <w:left w:val="single" w:sz="4" w:space="0" w:color="000000"/>
              <w:bottom w:val="single" w:sz="4" w:space="0" w:color="000000"/>
              <w:right w:val="single" w:sz="4" w:space="0" w:color="000000"/>
            </w:tcBorders>
            <w:vAlign w:val="center"/>
          </w:tcPr>
          <w:p w14:paraId="4FDD458F" w14:textId="77777777" w:rsidR="005133E2" w:rsidRPr="00F76AC9" w:rsidRDefault="005133E2" w:rsidP="005133E2">
            <w:pPr>
              <w:jc w:val="center"/>
            </w:pPr>
            <w:r w:rsidRPr="00F76AC9">
              <w:rPr>
                <w:rFonts w:ascii="Times New Roman" w:hAnsi="Times New Roman"/>
                <w:sz w:val="16"/>
                <w:szCs w:val="16"/>
              </w:rPr>
              <w:t>191 838,23</w:t>
            </w:r>
          </w:p>
        </w:tc>
        <w:tc>
          <w:tcPr>
            <w:tcW w:w="1396" w:type="dxa"/>
            <w:tcBorders>
              <w:top w:val="single" w:sz="4" w:space="0" w:color="000000"/>
              <w:left w:val="single" w:sz="4" w:space="0" w:color="000000"/>
              <w:bottom w:val="single" w:sz="4" w:space="0" w:color="000000"/>
              <w:right w:val="single" w:sz="4" w:space="0" w:color="000000"/>
            </w:tcBorders>
            <w:vAlign w:val="center"/>
          </w:tcPr>
          <w:p w14:paraId="76C2678C" w14:textId="77777777" w:rsidR="005133E2" w:rsidRPr="00F76AC9" w:rsidRDefault="005133E2" w:rsidP="005133E2">
            <w:pPr>
              <w:jc w:val="center"/>
            </w:pPr>
            <w:r w:rsidRPr="00F76AC9">
              <w:rPr>
                <w:rFonts w:ascii="Times New Roman" w:hAnsi="Times New Roman"/>
                <w:sz w:val="16"/>
                <w:szCs w:val="16"/>
              </w:rPr>
              <w:t>191 838,23</w:t>
            </w:r>
          </w:p>
        </w:tc>
        <w:tc>
          <w:tcPr>
            <w:tcW w:w="1396" w:type="dxa"/>
            <w:tcBorders>
              <w:top w:val="single" w:sz="4" w:space="0" w:color="000000"/>
              <w:left w:val="single" w:sz="4" w:space="0" w:color="000000"/>
              <w:bottom w:val="single" w:sz="4" w:space="0" w:color="000000"/>
              <w:right w:val="single" w:sz="4" w:space="0" w:color="000000"/>
            </w:tcBorders>
            <w:vAlign w:val="center"/>
          </w:tcPr>
          <w:p w14:paraId="1B0B5594" w14:textId="77777777" w:rsidR="005133E2" w:rsidRPr="00F76AC9" w:rsidRDefault="005133E2" w:rsidP="005133E2">
            <w:pPr>
              <w:jc w:val="center"/>
            </w:pPr>
            <w:r w:rsidRPr="00F76AC9">
              <w:rPr>
                <w:rFonts w:ascii="Times New Roman" w:hAnsi="Times New Roman"/>
                <w:sz w:val="16"/>
                <w:szCs w:val="16"/>
              </w:rPr>
              <w:t>191 838,23</w:t>
            </w:r>
          </w:p>
        </w:tc>
        <w:tc>
          <w:tcPr>
            <w:tcW w:w="1626" w:type="dxa"/>
            <w:tcBorders>
              <w:top w:val="single" w:sz="4" w:space="0" w:color="000000"/>
              <w:left w:val="single" w:sz="4" w:space="0" w:color="000000"/>
              <w:bottom w:val="single" w:sz="4" w:space="0" w:color="000000"/>
              <w:right w:val="single" w:sz="4" w:space="0" w:color="000000"/>
            </w:tcBorders>
            <w:vAlign w:val="center"/>
          </w:tcPr>
          <w:p w14:paraId="1CDEE20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1 151 029,39</w:t>
            </w:r>
          </w:p>
        </w:tc>
      </w:tr>
      <w:tr w:rsidR="005133E2" w:rsidRPr="008A44C8" w14:paraId="3A3D3B05" w14:textId="77777777" w:rsidTr="00037225">
        <w:trPr>
          <w:trHeight w:val="397"/>
        </w:trPr>
        <w:tc>
          <w:tcPr>
            <w:tcW w:w="5746" w:type="dxa"/>
            <w:tcBorders>
              <w:top w:val="single" w:sz="4" w:space="0" w:color="000000"/>
              <w:left w:val="single" w:sz="4" w:space="0" w:color="000000"/>
              <w:bottom w:val="single" w:sz="4" w:space="0" w:color="000000"/>
            </w:tcBorders>
            <w:vAlign w:val="center"/>
          </w:tcPr>
          <w:p w14:paraId="3D043732" w14:textId="77777777" w:rsidR="005133E2" w:rsidRPr="00F310C8" w:rsidRDefault="005133E2" w:rsidP="005133E2">
            <w:pPr>
              <w:spacing w:after="0" w:line="240" w:lineRule="auto"/>
              <w:jc w:val="both"/>
              <w:rPr>
                <w:rFonts w:ascii="Times New Roman" w:hAnsi="Times New Roman"/>
                <w:sz w:val="16"/>
                <w:szCs w:val="16"/>
              </w:rPr>
            </w:pPr>
            <w:r w:rsidRPr="00F310C8">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vAlign w:val="center"/>
          </w:tcPr>
          <w:p w14:paraId="65C64CC8"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037C89C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5BBE20B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27FAA1C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51DA5E3"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D71D7B2"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436CA68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358829DF" w14:textId="77777777" w:rsidTr="00037225">
        <w:trPr>
          <w:trHeight w:val="515"/>
        </w:trPr>
        <w:tc>
          <w:tcPr>
            <w:tcW w:w="5746" w:type="dxa"/>
            <w:tcBorders>
              <w:top w:val="single" w:sz="4" w:space="0" w:color="000000"/>
              <w:left w:val="single" w:sz="4" w:space="0" w:color="000000"/>
              <w:bottom w:val="single" w:sz="4" w:space="0" w:color="000000"/>
            </w:tcBorders>
            <w:vAlign w:val="center"/>
          </w:tcPr>
          <w:p w14:paraId="5A0E0E93" w14:textId="77777777" w:rsidR="005133E2" w:rsidRPr="00635352" w:rsidRDefault="005133E2" w:rsidP="005133E2">
            <w:pPr>
              <w:spacing w:after="0" w:line="240" w:lineRule="auto"/>
              <w:jc w:val="both"/>
              <w:rPr>
                <w:rFonts w:ascii="Times New Roman" w:hAnsi="Times New Roman"/>
                <w:b/>
                <w:sz w:val="16"/>
                <w:szCs w:val="16"/>
              </w:rPr>
            </w:pPr>
            <w:r w:rsidRPr="001973BD">
              <w:rPr>
                <w:rFonts w:ascii="Times New Roman" w:hAnsi="Times New Roman"/>
                <w:sz w:val="16"/>
                <w:szCs w:val="16"/>
              </w:rPr>
              <w:t>Нераспределенный резерв (бюджет субъекта Российской Федерации)</w:t>
            </w:r>
          </w:p>
        </w:tc>
        <w:tc>
          <w:tcPr>
            <w:tcW w:w="1501" w:type="dxa"/>
            <w:tcBorders>
              <w:top w:val="single" w:sz="4" w:space="0" w:color="000000"/>
              <w:left w:val="single" w:sz="4" w:space="0" w:color="000000"/>
              <w:bottom w:val="single" w:sz="4" w:space="0" w:color="000000"/>
              <w:right w:val="single" w:sz="4" w:space="0" w:color="000000"/>
            </w:tcBorders>
            <w:vAlign w:val="center"/>
          </w:tcPr>
          <w:p w14:paraId="6851FC7C"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2C500E25"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163B66E7"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7FE76E0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C73FE24"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38E9ACEE"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779BF80E"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28FC4564" w14:textId="77777777" w:rsidTr="00C625E8">
        <w:trPr>
          <w:trHeight w:val="1102"/>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14:paraId="43BB225C" w14:textId="77777777" w:rsidR="005133E2" w:rsidRPr="0003799A" w:rsidRDefault="005133E2" w:rsidP="005133E2">
            <w:pPr>
              <w:spacing w:after="0" w:line="240" w:lineRule="auto"/>
              <w:ind w:left="11"/>
              <w:jc w:val="both"/>
              <w:rPr>
                <w:rFonts w:ascii="Times New Roman" w:hAnsi="Times New Roman"/>
                <w:b/>
                <w:sz w:val="18"/>
                <w:szCs w:val="18"/>
              </w:rPr>
            </w:pPr>
            <w:r>
              <w:rPr>
                <w:rFonts w:ascii="Times New Roman" w:hAnsi="Times New Roman"/>
                <w:b/>
                <w:sz w:val="18"/>
                <w:szCs w:val="18"/>
              </w:rPr>
              <w:t xml:space="preserve">4. </w:t>
            </w:r>
            <w:r w:rsidRPr="0003799A">
              <w:rPr>
                <w:rFonts w:ascii="Times New Roman" w:hAnsi="Times New Roman"/>
                <w:b/>
                <w:sz w:val="18"/>
                <w:szCs w:val="18"/>
              </w:rPr>
              <w:t>Комплекс процессных мероприятий «Обеспечение реализации государственных функций в сферах энергетики, энергосбережения, повышения энергетической эффективности и жилищно-коммунального хозяйства Мурманской области» (всего),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D21EECC"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114 274,24</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9D2FDF9"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113 709,42</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E6608A8" w14:textId="77777777" w:rsidR="005133E2" w:rsidRPr="00F76AC9" w:rsidRDefault="005133E2" w:rsidP="005133E2">
            <w:pPr>
              <w:jc w:val="center"/>
              <w:rPr>
                <w:b/>
              </w:rPr>
            </w:pPr>
            <w:r w:rsidRPr="00F76AC9">
              <w:rPr>
                <w:rFonts w:ascii="Times New Roman" w:hAnsi="Times New Roman"/>
                <w:b/>
                <w:sz w:val="16"/>
                <w:szCs w:val="16"/>
              </w:rPr>
              <w:t>113 709,42</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B66EEA5" w14:textId="77777777" w:rsidR="005133E2" w:rsidRPr="00F76AC9" w:rsidRDefault="005133E2" w:rsidP="005133E2">
            <w:pPr>
              <w:jc w:val="center"/>
              <w:rPr>
                <w:b/>
              </w:rPr>
            </w:pPr>
            <w:r w:rsidRPr="00F76AC9">
              <w:rPr>
                <w:rFonts w:ascii="Times New Roman" w:hAnsi="Times New Roman"/>
                <w:b/>
                <w:sz w:val="16"/>
                <w:szCs w:val="16"/>
              </w:rPr>
              <w:t>113 709,42</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6DE1312" w14:textId="77777777" w:rsidR="005133E2" w:rsidRPr="00F76AC9" w:rsidRDefault="005133E2" w:rsidP="005133E2">
            <w:pPr>
              <w:jc w:val="center"/>
              <w:rPr>
                <w:b/>
              </w:rPr>
            </w:pPr>
            <w:r w:rsidRPr="00F76AC9">
              <w:rPr>
                <w:rFonts w:ascii="Times New Roman" w:hAnsi="Times New Roman"/>
                <w:b/>
                <w:sz w:val="16"/>
                <w:szCs w:val="16"/>
              </w:rPr>
              <w:t>113 709,42</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08E7F4B" w14:textId="77777777" w:rsidR="005133E2" w:rsidRPr="00F76AC9" w:rsidRDefault="005133E2" w:rsidP="005133E2">
            <w:pPr>
              <w:jc w:val="center"/>
              <w:rPr>
                <w:b/>
              </w:rPr>
            </w:pPr>
            <w:r w:rsidRPr="00F76AC9">
              <w:rPr>
                <w:rFonts w:ascii="Times New Roman" w:hAnsi="Times New Roman"/>
                <w:b/>
                <w:sz w:val="16"/>
                <w:szCs w:val="16"/>
              </w:rPr>
              <w:t>113 709,42</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5B62D80" w14:textId="77777777" w:rsidR="005133E2" w:rsidRPr="00F76AC9" w:rsidRDefault="005133E2" w:rsidP="005133E2">
            <w:pPr>
              <w:spacing w:after="0" w:line="240" w:lineRule="auto"/>
              <w:jc w:val="center"/>
              <w:rPr>
                <w:rFonts w:ascii="Times New Roman" w:hAnsi="Times New Roman"/>
                <w:b/>
                <w:sz w:val="16"/>
                <w:szCs w:val="16"/>
              </w:rPr>
            </w:pPr>
            <w:r w:rsidRPr="00F76AC9">
              <w:rPr>
                <w:rFonts w:ascii="Times New Roman" w:hAnsi="Times New Roman"/>
                <w:b/>
                <w:sz w:val="16"/>
                <w:szCs w:val="16"/>
              </w:rPr>
              <w:t>682 821,33</w:t>
            </w:r>
          </w:p>
        </w:tc>
      </w:tr>
      <w:tr w:rsidR="005133E2" w:rsidRPr="008A44C8" w14:paraId="29E07A24" w14:textId="77777777" w:rsidTr="00C625E8">
        <w:trPr>
          <w:trHeight w:val="479"/>
        </w:trPr>
        <w:tc>
          <w:tcPr>
            <w:tcW w:w="5746" w:type="dxa"/>
            <w:tcBorders>
              <w:top w:val="single" w:sz="4" w:space="0" w:color="000000"/>
              <w:left w:val="single" w:sz="4" w:space="0" w:color="000000"/>
              <w:bottom w:val="single" w:sz="4" w:space="0" w:color="000000"/>
            </w:tcBorders>
            <w:vAlign w:val="center"/>
          </w:tcPr>
          <w:p w14:paraId="70FEE883" w14:textId="77777777" w:rsidR="005133E2" w:rsidRPr="00F310C8" w:rsidRDefault="005133E2" w:rsidP="005133E2">
            <w:pPr>
              <w:spacing w:after="0" w:line="240" w:lineRule="auto"/>
              <w:jc w:val="both"/>
              <w:rPr>
                <w:rFonts w:ascii="Times New Roman" w:hAnsi="Times New Roman"/>
                <w:i/>
                <w:sz w:val="16"/>
                <w:szCs w:val="16"/>
              </w:rPr>
            </w:pPr>
            <w:r>
              <w:rPr>
                <w:rFonts w:ascii="Times New Roman" w:hAnsi="Times New Roman"/>
                <w:iCs/>
                <w:sz w:val="16"/>
                <w:szCs w:val="16"/>
              </w:rPr>
              <w:t>Б</w:t>
            </w:r>
            <w:r w:rsidRPr="0018122D">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 </w:t>
            </w:r>
            <w:r w:rsidRPr="0018122D">
              <w:rPr>
                <w:rFonts w:ascii="Times New Roman" w:hAnsi="Times New Roman"/>
                <w:iCs/>
                <w:sz w:val="16"/>
                <w:szCs w:val="16"/>
              </w:rPr>
              <w:t>(всего), из них</w:t>
            </w:r>
            <w:r>
              <w:rPr>
                <w:rFonts w:ascii="Times New Roman" w:hAnsi="Times New Roman"/>
                <w:iCs/>
                <w:sz w:val="16"/>
                <w:szCs w:val="16"/>
              </w:rPr>
              <w:t>:</w:t>
            </w:r>
          </w:p>
        </w:tc>
        <w:tc>
          <w:tcPr>
            <w:tcW w:w="1501" w:type="dxa"/>
            <w:tcBorders>
              <w:top w:val="single" w:sz="4" w:space="0" w:color="000000"/>
              <w:left w:val="single" w:sz="4" w:space="0" w:color="000000"/>
              <w:bottom w:val="single" w:sz="4" w:space="0" w:color="000000"/>
              <w:right w:val="single" w:sz="4" w:space="0" w:color="000000"/>
            </w:tcBorders>
            <w:vAlign w:val="center"/>
          </w:tcPr>
          <w:p w14:paraId="7E2AEBF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114 274,24</w:t>
            </w:r>
          </w:p>
        </w:tc>
        <w:tc>
          <w:tcPr>
            <w:tcW w:w="1399" w:type="dxa"/>
            <w:tcBorders>
              <w:top w:val="single" w:sz="4" w:space="0" w:color="000000"/>
              <w:left w:val="single" w:sz="4" w:space="0" w:color="000000"/>
              <w:bottom w:val="single" w:sz="4" w:space="0" w:color="000000"/>
              <w:right w:val="single" w:sz="4" w:space="0" w:color="000000"/>
            </w:tcBorders>
            <w:vAlign w:val="center"/>
          </w:tcPr>
          <w:p w14:paraId="4FAB3EAB"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113 709,42</w:t>
            </w:r>
          </w:p>
        </w:tc>
        <w:tc>
          <w:tcPr>
            <w:tcW w:w="1277" w:type="dxa"/>
            <w:tcBorders>
              <w:top w:val="single" w:sz="4" w:space="0" w:color="000000"/>
              <w:left w:val="single" w:sz="4" w:space="0" w:color="000000"/>
              <w:bottom w:val="single" w:sz="4" w:space="0" w:color="000000"/>
              <w:right w:val="single" w:sz="4" w:space="0" w:color="000000"/>
            </w:tcBorders>
            <w:vAlign w:val="bottom"/>
          </w:tcPr>
          <w:p w14:paraId="778FFB29" w14:textId="77777777" w:rsidR="005133E2" w:rsidRPr="00F76AC9" w:rsidRDefault="005133E2" w:rsidP="005133E2">
            <w:pPr>
              <w:jc w:val="center"/>
            </w:pPr>
            <w:r w:rsidRPr="00F76AC9">
              <w:rPr>
                <w:rFonts w:ascii="Times New Roman" w:hAnsi="Times New Roman"/>
                <w:sz w:val="16"/>
                <w:szCs w:val="16"/>
              </w:rPr>
              <w:t>113 709,42</w:t>
            </w:r>
          </w:p>
        </w:tc>
        <w:tc>
          <w:tcPr>
            <w:tcW w:w="1277" w:type="dxa"/>
            <w:tcBorders>
              <w:top w:val="single" w:sz="4" w:space="0" w:color="000000"/>
              <w:left w:val="single" w:sz="4" w:space="0" w:color="000000"/>
              <w:bottom w:val="single" w:sz="4" w:space="0" w:color="000000"/>
              <w:right w:val="single" w:sz="4" w:space="0" w:color="000000"/>
            </w:tcBorders>
            <w:vAlign w:val="bottom"/>
          </w:tcPr>
          <w:p w14:paraId="69A35A50" w14:textId="77777777" w:rsidR="005133E2" w:rsidRPr="00F76AC9" w:rsidRDefault="005133E2" w:rsidP="005133E2">
            <w:pPr>
              <w:jc w:val="center"/>
            </w:pPr>
            <w:r w:rsidRPr="00F76AC9">
              <w:rPr>
                <w:rFonts w:ascii="Times New Roman" w:hAnsi="Times New Roman"/>
                <w:sz w:val="16"/>
                <w:szCs w:val="16"/>
              </w:rPr>
              <w:t>113 709,42</w:t>
            </w:r>
          </w:p>
        </w:tc>
        <w:tc>
          <w:tcPr>
            <w:tcW w:w="1396" w:type="dxa"/>
            <w:tcBorders>
              <w:top w:val="single" w:sz="4" w:space="0" w:color="000000"/>
              <w:left w:val="single" w:sz="4" w:space="0" w:color="000000"/>
              <w:bottom w:val="single" w:sz="4" w:space="0" w:color="000000"/>
              <w:right w:val="single" w:sz="4" w:space="0" w:color="000000"/>
            </w:tcBorders>
            <w:vAlign w:val="bottom"/>
          </w:tcPr>
          <w:p w14:paraId="3ACCAA2C" w14:textId="77777777" w:rsidR="005133E2" w:rsidRPr="00F76AC9" w:rsidRDefault="005133E2" w:rsidP="005133E2">
            <w:pPr>
              <w:jc w:val="center"/>
            </w:pPr>
            <w:r w:rsidRPr="00F76AC9">
              <w:rPr>
                <w:rFonts w:ascii="Times New Roman" w:hAnsi="Times New Roman"/>
                <w:sz w:val="16"/>
                <w:szCs w:val="16"/>
              </w:rPr>
              <w:t>113 709,42</w:t>
            </w:r>
          </w:p>
        </w:tc>
        <w:tc>
          <w:tcPr>
            <w:tcW w:w="1396" w:type="dxa"/>
            <w:tcBorders>
              <w:top w:val="single" w:sz="4" w:space="0" w:color="000000"/>
              <w:left w:val="single" w:sz="4" w:space="0" w:color="000000"/>
              <w:bottom w:val="single" w:sz="4" w:space="0" w:color="000000"/>
              <w:right w:val="single" w:sz="4" w:space="0" w:color="000000"/>
            </w:tcBorders>
            <w:vAlign w:val="bottom"/>
          </w:tcPr>
          <w:p w14:paraId="58A91E2B" w14:textId="77777777" w:rsidR="005133E2" w:rsidRPr="00F76AC9" w:rsidRDefault="005133E2" w:rsidP="005133E2">
            <w:pPr>
              <w:jc w:val="center"/>
            </w:pPr>
            <w:r w:rsidRPr="00F76AC9">
              <w:rPr>
                <w:rFonts w:ascii="Times New Roman" w:hAnsi="Times New Roman"/>
                <w:sz w:val="16"/>
                <w:szCs w:val="16"/>
              </w:rPr>
              <w:t>113 709,42</w:t>
            </w:r>
          </w:p>
        </w:tc>
        <w:tc>
          <w:tcPr>
            <w:tcW w:w="1626" w:type="dxa"/>
            <w:tcBorders>
              <w:top w:val="single" w:sz="4" w:space="0" w:color="000000"/>
              <w:left w:val="single" w:sz="4" w:space="0" w:color="000000"/>
              <w:bottom w:val="single" w:sz="4" w:space="0" w:color="000000"/>
              <w:right w:val="single" w:sz="4" w:space="0" w:color="000000"/>
            </w:tcBorders>
            <w:vAlign w:val="center"/>
          </w:tcPr>
          <w:p w14:paraId="6AF73CB2"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682 821,33</w:t>
            </w:r>
          </w:p>
        </w:tc>
      </w:tr>
      <w:tr w:rsidR="005133E2" w:rsidRPr="008A44C8" w14:paraId="136C0D5D"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23BA8C20" w14:textId="77777777" w:rsidR="005133E2" w:rsidRPr="004125DA" w:rsidRDefault="005133E2" w:rsidP="005133E2">
            <w:pPr>
              <w:spacing w:after="0" w:line="240" w:lineRule="auto"/>
              <w:jc w:val="both"/>
              <w:rPr>
                <w:rFonts w:ascii="Times New Roman" w:hAnsi="Times New Roman"/>
                <w:i/>
                <w:sz w:val="16"/>
                <w:szCs w:val="16"/>
              </w:rPr>
            </w:pPr>
            <w:r w:rsidRPr="004125DA">
              <w:rPr>
                <w:rFonts w:ascii="Times New Roman" w:hAnsi="Times New Roman"/>
                <w:i/>
                <w:sz w:val="16"/>
                <w:szCs w:val="16"/>
              </w:rPr>
              <w:t>в том числе межбюджетные трансферты из федерального бюджета (</w:t>
            </w:r>
            <w:proofErr w:type="spellStart"/>
            <w:r w:rsidRPr="004125DA">
              <w:rPr>
                <w:rFonts w:ascii="Times New Roman" w:hAnsi="Times New Roman"/>
                <w:i/>
                <w:sz w:val="16"/>
                <w:szCs w:val="16"/>
              </w:rPr>
              <w:t>справочно</w:t>
            </w:r>
            <w:proofErr w:type="spellEnd"/>
            <w:r w:rsidRPr="004125DA">
              <w:rPr>
                <w:rFonts w:ascii="Times New Roman" w:hAnsi="Times New Roman"/>
                <w:i/>
                <w:sz w:val="16"/>
                <w:szCs w:val="16"/>
              </w:rPr>
              <w:t>)</w:t>
            </w:r>
            <w:r>
              <w:rPr>
                <w:rStyle w:val="a9"/>
                <w:rFonts w:ascii="Times New Roman" w:hAnsi="Times New Roman"/>
                <w:i/>
                <w:sz w:val="16"/>
                <w:szCs w:val="16"/>
              </w:rPr>
              <w:footnoteReference w:id="26"/>
            </w:r>
          </w:p>
        </w:tc>
        <w:tc>
          <w:tcPr>
            <w:tcW w:w="1501" w:type="dxa"/>
            <w:tcBorders>
              <w:top w:val="single" w:sz="4" w:space="0" w:color="000000"/>
              <w:left w:val="single" w:sz="4" w:space="0" w:color="000000"/>
              <w:bottom w:val="single" w:sz="4" w:space="0" w:color="000000"/>
              <w:right w:val="single" w:sz="4" w:space="0" w:color="000000"/>
            </w:tcBorders>
            <w:vAlign w:val="center"/>
          </w:tcPr>
          <w:p w14:paraId="469E6152"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45085B62"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6CA69B36"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4E9D53F0"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04A9F8A1"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07B3F52F"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1DD1C47F" w14:textId="77777777" w:rsidR="005133E2" w:rsidRPr="00F76AC9" w:rsidRDefault="005133E2" w:rsidP="005133E2">
            <w:pPr>
              <w:spacing w:after="0" w:line="240" w:lineRule="auto"/>
              <w:jc w:val="center"/>
              <w:rPr>
                <w:rFonts w:ascii="Times New Roman" w:hAnsi="Times New Roman"/>
                <w:sz w:val="16"/>
                <w:szCs w:val="16"/>
              </w:rPr>
            </w:pPr>
            <w:r w:rsidRPr="00F76AC9">
              <w:rPr>
                <w:rFonts w:ascii="Times New Roman" w:hAnsi="Times New Roman"/>
                <w:sz w:val="16"/>
                <w:szCs w:val="16"/>
              </w:rPr>
              <w:t>х</w:t>
            </w:r>
          </w:p>
        </w:tc>
      </w:tr>
      <w:tr w:rsidR="005133E2" w:rsidRPr="008A44C8" w14:paraId="46F6D353"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3349585E" w14:textId="77777777" w:rsidR="005133E2" w:rsidRPr="00D50C9D" w:rsidRDefault="005133E2" w:rsidP="005133E2">
            <w:pPr>
              <w:spacing w:after="0" w:line="240" w:lineRule="auto"/>
              <w:jc w:val="both"/>
              <w:rPr>
                <w:rFonts w:ascii="Times New Roman" w:hAnsi="Times New Roman"/>
                <w:i/>
                <w:sz w:val="16"/>
                <w:szCs w:val="16"/>
              </w:rPr>
            </w:pPr>
            <w:r w:rsidRPr="00D50C9D">
              <w:rPr>
                <w:rFonts w:ascii="Times New Roman" w:hAnsi="Times New Roman"/>
                <w:i/>
                <w:sz w:val="16"/>
                <w:szCs w:val="16"/>
              </w:rPr>
              <w:t>в том числе межбюджетные трансферты из иных бюджетов бюджетной системы Российской Федерации (</w:t>
            </w:r>
            <w:proofErr w:type="spellStart"/>
            <w:r w:rsidRPr="00D50C9D">
              <w:rPr>
                <w:rFonts w:ascii="Times New Roman" w:hAnsi="Times New Roman"/>
                <w:i/>
                <w:sz w:val="16"/>
                <w:szCs w:val="16"/>
              </w:rPr>
              <w:t>справочно</w:t>
            </w:r>
            <w:proofErr w:type="spellEnd"/>
            <w:r w:rsidRPr="00D50C9D">
              <w:rPr>
                <w:rFonts w:ascii="Times New Roman" w:hAnsi="Times New Roman"/>
                <w:i/>
                <w:sz w:val="16"/>
                <w:szCs w:val="16"/>
              </w:rPr>
              <w:t>)</w:t>
            </w:r>
            <w:r w:rsidRPr="00001423">
              <w:rPr>
                <w:rFonts w:ascii="Times New Roman" w:hAnsi="Times New Roman"/>
                <w:i/>
                <w:sz w:val="16"/>
                <w:szCs w:val="16"/>
                <w:vertAlign w:val="superscript"/>
              </w:rPr>
              <w:t>7</w:t>
            </w:r>
            <w:r>
              <w:rPr>
                <w:rFonts w:ascii="Times New Roman" w:hAnsi="Times New Roman"/>
                <w:i/>
                <w:sz w:val="16"/>
                <w:szCs w:val="16"/>
                <w:vertAlign w:val="superscript"/>
              </w:rPr>
              <w:t>6</w:t>
            </w:r>
          </w:p>
        </w:tc>
        <w:tc>
          <w:tcPr>
            <w:tcW w:w="1501" w:type="dxa"/>
            <w:tcBorders>
              <w:top w:val="single" w:sz="4" w:space="0" w:color="000000"/>
              <w:left w:val="single" w:sz="4" w:space="0" w:color="000000"/>
              <w:bottom w:val="single" w:sz="4" w:space="0" w:color="000000"/>
              <w:right w:val="single" w:sz="4" w:space="0" w:color="000000"/>
            </w:tcBorders>
            <w:vAlign w:val="center"/>
          </w:tcPr>
          <w:p w14:paraId="1FCFCEBD"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023AF22B"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2A69165E"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1C8BD737"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3BCC12E7"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1EFDEB0E"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0E2F4856"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r>
      <w:tr w:rsidR="005133E2" w:rsidRPr="008A44C8" w14:paraId="0EDB7244"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0615E6F4" w14:textId="77777777" w:rsidR="005133E2" w:rsidRPr="00015CAE" w:rsidRDefault="005133E2" w:rsidP="005133E2">
            <w:pPr>
              <w:spacing w:after="0" w:line="240" w:lineRule="auto"/>
              <w:jc w:val="both"/>
              <w:rPr>
                <w:rFonts w:ascii="Times New Roman" w:hAnsi="Times New Roman"/>
                <w:bCs/>
                <w:iCs/>
                <w:color w:val="000000"/>
                <w:sz w:val="16"/>
                <w:szCs w:val="16"/>
                <w:u w:color="000000"/>
              </w:rPr>
            </w:pPr>
            <w:r w:rsidRPr="008A44C8">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vAlign w:val="center"/>
          </w:tcPr>
          <w:p w14:paraId="1149E347"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5AA0DCF4"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68496563"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62C3849E"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01C392B2"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46DF5C5A"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01E6D08D"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r>
      <w:tr w:rsidR="005133E2" w:rsidRPr="008A44C8" w14:paraId="462DB985"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13BB414C" w14:textId="77777777" w:rsidR="005133E2" w:rsidRPr="008A44C8" w:rsidRDefault="005133E2" w:rsidP="005133E2">
            <w:pPr>
              <w:spacing w:after="0" w:line="240" w:lineRule="auto"/>
              <w:jc w:val="both"/>
              <w:rPr>
                <w:rFonts w:ascii="Times New Roman" w:hAnsi="Times New Roman"/>
                <w:sz w:val="16"/>
                <w:szCs w:val="16"/>
              </w:rPr>
            </w:pPr>
            <w:r>
              <w:rPr>
                <w:rFonts w:ascii="Times New Roman" w:hAnsi="Times New Roman"/>
                <w:sz w:val="16"/>
                <w:szCs w:val="16"/>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14:paraId="11C4B9A2"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43123818"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2CFECC0F"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45E71F09"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4E9E6FF7"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2F3A2C73"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65C809D2"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r>
      <w:tr w:rsidR="005133E2" w:rsidRPr="008A44C8" w14:paraId="7F5F5600"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6333034C" w14:textId="77777777" w:rsidR="005133E2" w:rsidRPr="008A44C8" w:rsidRDefault="005133E2" w:rsidP="005133E2">
            <w:pPr>
              <w:spacing w:after="0" w:line="240" w:lineRule="auto"/>
              <w:jc w:val="both"/>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14:paraId="37126E99"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5929C450"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325D1E02"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3955109D"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0F6B215E"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1BEBCDD2"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4043AD62"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r>
      <w:tr w:rsidR="005133E2" w:rsidRPr="008A44C8" w14:paraId="688230B1"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07733032" w14:textId="77777777" w:rsidR="005133E2" w:rsidRPr="008A44C8" w:rsidRDefault="005133E2" w:rsidP="005133E2">
            <w:pPr>
              <w:spacing w:after="0" w:line="240" w:lineRule="auto"/>
              <w:jc w:val="both"/>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vAlign w:val="center"/>
          </w:tcPr>
          <w:p w14:paraId="690C9ABF"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23996E26"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50237CB3"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7C73B125"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7D5FDBA3"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6179FE83"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2025E300"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r>
      <w:tr w:rsidR="005133E2" w:rsidRPr="008A44C8" w14:paraId="7B331DE8"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6592F142" w14:textId="77777777" w:rsidR="005133E2" w:rsidRPr="00F310C8" w:rsidRDefault="005133E2" w:rsidP="005133E2">
            <w:pPr>
              <w:spacing w:after="0" w:line="240" w:lineRule="auto"/>
              <w:jc w:val="both"/>
              <w:rPr>
                <w:rFonts w:ascii="Times New Roman" w:hAnsi="Times New Roman"/>
                <w:sz w:val="16"/>
                <w:szCs w:val="16"/>
              </w:rPr>
            </w:pPr>
            <w:r w:rsidRPr="00F310C8">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vAlign w:val="center"/>
          </w:tcPr>
          <w:p w14:paraId="513E4D96"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5E3360D0"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7415E5EC"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07229130"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54289B0E"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34D13FE7"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5A8D5643"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r>
      <w:tr w:rsidR="005133E2" w:rsidRPr="008A44C8" w14:paraId="550F3B1D" w14:textId="77777777" w:rsidTr="00BE7DE7">
        <w:trPr>
          <w:trHeight w:val="397"/>
        </w:trPr>
        <w:tc>
          <w:tcPr>
            <w:tcW w:w="5746" w:type="dxa"/>
            <w:tcBorders>
              <w:top w:val="single" w:sz="4" w:space="0" w:color="000000"/>
              <w:left w:val="single" w:sz="4" w:space="0" w:color="000000"/>
              <w:bottom w:val="single" w:sz="4" w:space="0" w:color="000000"/>
            </w:tcBorders>
            <w:vAlign w:val="center"/>
          </w:tcPr>
          <w:p w14:paraId="730F37C0" w14:textId="77777777" w:rsidR="005133E2" w:rsidRPr="00635352" w:rsidRDefault="005133E2" w:rsidP="005133E2">
            <w:pPr>
              <w:spacing w:after="0" w:line="240" w:lineRule="auto"/>
              <w:jc w:val="both"/>
              <w:rPr>
                <w:rFonts w:ascii="Times New Roman" w:hAnsi="Times New Roman"/>
                <w:b/>
                <w:sz w:val="16"/>
                <w:szCs w:val="16"/>
              </w:rPr>
            </w:pPr>
            <w:r w:rsidRPr="001973BD">
              <w:rPr>
                <w:rFonts w:ascii="Times New Roman" w:hAnsi="Times New Roman"/>
                <w:sz w:val="16"/>
                <w:szCs w:val="16"/>
              </w:rPr>
              <w:lastRenderedPageBreak/>
              <w:t>Нераспределенный резерв (бюджет субъекта Российской Федерации)</w:t>
            </w:r>
          </w:p>
        </w:tc>
        <w:tc>
          <w:tcPr>
            <w:tcW w:w="1501" w:type="dxa"/>
            <w:tcBorders>
              <w:top w:val="single" w:sz="4" w:space="0" w:color="000000"/>
              <w:left w:val="single" w:sz="4" w:space="0" w:color="000000"/>
              <w:bottom w:val="single" w:sz="4" w:space="0" w:color="000000"/>
              <w:right w:val="single" w:sz="4" w:space="0" w:color="000000"/>
            </w:tcBorders>
            <w:vAlign w:val="center"/>
          </w:tcPr>
          <w:p w14:paraId="29DAC54D"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14:paraId="48CFDAE3"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690D0DFB"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14:paraId="34DE3605"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4BCB1D81"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14:paraId="4A37C6D6"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14:paraId="58D3EBF0" w14:textId="77777777" w:rsidR="005133E2" w:rsidRPr="008A44C8" w:rsidRDefault="005133E2" w:rsidP="005133E2">
            <w:pPr>
              <w:spacing w:after="0" w:line="240" w:lineRule="auto"/>
              <w:jc w:val="center"/>
              <w:rPr>
                <w:rFonts w:ascii="Times New Roman" w:hAnsi="Times New Roman"/>
                <w:sz w:val="16"/>
                <w:szCs w:val="16"/>
              </w:rPr>
            </w:pPr>
            <w:r>
              <w:rPr>
                <w:rFonts w:ascii="Times New Roman" w:hAnsi="Times New Roman"/>
                <w:sz w:val="16"/>
                <w:szCs w:val="16"/>
              </w:rPr>
              <w:t>х</w:t>
            </w:r>
          </w:p>
        </w:tc>
      </w:tr>
    </w:tbl>
    <w:p w14:paraId="445BBB13" w14:textId="77777777" w:rsidR="00FE66F5" w:rsidRPr="008A44C8" w:rsidRDefault="00E10C85" w:rsidP="00F91FD1">
      <w:pPr>
        <w:shd w:val="clear" w:color="auto" w:fill="D9D9D9" w:themeFill="background1" w:themeFillShade="D9"/>
        <w:spacing w:before="240" w:after="120" w:line="240" w:lineRule="auto"/>
        <w:jc w:val="both"/>
        <w:rPr>
          <w:rFonts w:ascii="Times New Roman" w:hAnsi="Times New Roman"/>
          <w:sz w:val="20"/>
          <w:szCs w:val="20"/>
        </w:rPr>
      </w:pPr>
      <w:r w:rsidRPr="008A44C8">
        <w:rPr>
          <w:rFonts w:ascii="Times New Roman" w:hAnsi="Times New Roman"/>
          <w:sz w:val="20"/>
          <w:szCs w:val="20"/>
        </w:rPr>
        <w:tab/>
      </w:r>
      <w:r w:rsidR="00F07621">
        <w:rPr>
          <w:rFonts w:ascii="Times New Roman" w:hAnsi="Times New Roman"/>
          <w:sz w:val="20"/>
          <w:szCs w:val="20"/>
        </w:rPr>
        <w:t>5</w:t>
      </w:r>
      <w:r w:rsidR="00635A86" w:rsidRPr="008A44C8">
        <w:rPr>
          <w:rFonts w:ascii="Times New Roman" w:hAnsi="Times New Roman"/>
          <w:sz w:val="20"/>
          <w:szCs w:val="20"/>
        </w:rPr>
        <w:t xml:space="preserve">.1. </w:t>
      </w:r>
      <w:r w:rsidR="00FE66F5" w:rsidRPr="008A44C8">
        <w:rPr>
          <w:rFonts w:ascii="Times New Roman" w:hAnsi="Times New Roman"/>
          <w:sz w:val="20"/>
          <w:szCs w:val="20"/>
        </w:rPr>
        <w:t xml:space="preserve">Финансовое обеспечение государственной программы за счет бюджетных ассигнований по источникам финансирования дефицита </w:t>
      </w:r>
      <w:r w:rsidR="0013285B" w:rsidRPr="008A44C8">
        <w:rPr>
          <w:rFonts w:ascii="Times New Roman" w:hAnsi="Times New Roman"/>
          <w:sz w:val="20"/>
          <w:szCs w:val="20"/>
        </w:rPr>
        <w:t>бюджет</w:t>
      </w:r>
      <w:r w:rsidR="009D19BF" w:rsidRPr="008A44C8">
        <w:rPr>
          <w:rFonts w:ascii="Times New Roman" w:hAnsi="Times New Roman"/>
          <w:sz w:val="20"/>
          <w:szCs w:val="20"/>
        </w:rPr>
        <w:t>а субъекта Российской Федерации</w:t>
      </w:r>
      <w:r w:rsidR="009D19BF" w:rsidRPr="008A44C8">
        <w:rPr>
          <w:rStyle w:val="a9"/>
          <w:rFonts w:ascii="Times New Roman" w:hAnsi="Times New Roman"/>
          <w:sz w:val="20"/>
          <w:szCs w:val="20"/>
        </w:rPr>
        <w:footnoteReference w:id="27"/>
      </w:r>
    </w:p>
    <w:p w14:paraId="0E24A531" w14:textId="77777777" w:rsidR="006E5204" w:rsidRPr="008A44C8" w:rsidRDefault="006E5204" w:rsidP="00F91FD1">
      <w:pPr>
        <w:shd w:val="clear" w:color="auto" w:fill="D9D9D9" w:themeFill="background1" w:themeFillShade="D9"/>
        <w:spacing w:after="0" w:line="240" w:lineRule="auto"/>
        <w:jc w:val="center"/>
        <w:rPr>
          <w:rFonts w:ascii="Times New Roman" w:hAnsi="Times New Roman"/>
          <w:sz w:val="20"/>
          <w:szCs w:val="20"/>
        </w:rPr>
      </w:pPr>
    </w:p>
    <w:tbl>
      <w:tblPr>
        <w:tblW w:w="15365" w:type="dxa"/>
        <w:tblInd w:w="194" w:type="dxa"/>
        <w:tblLook w:val="01E0" w:firstRow="1" w:lastRow="1" w:firstColumn="1" w:lastColumn="1" w:noHBand="0" w:noVBand="0"/>
      </w:tblPr>
      <w:tblGrid>
        <w:gridCol w:w="6860"/>
        <w:gridCol w:w="1134"/>
        <w:gridCol w:w="992"/>
        <w:gridCol w:w="1418"/>
        <w:gridCol w:w="1417"/>
        <w:gridCol w:w="993"/>
        <w:gridCol w:w="1134"/>
        <w:gridCol w:w="1417"/>
      </w:tblGrid>
      <w:tr w:rsidR="00FE1D47" w:rsidRPr="008A44C8" w14:paraId="0A913DA4" w14:textId="77777777" w:rsidTr="003C40F4">
        <w:trPr>
          <w:trHeight w:val="465"/>
        </w:trPr>
        <w:tc>
          <w:tcPr>
            <w:tcW w:w="6860" w:type="dxa"/>
            <w:vMerge w:val="restart"/>
            <w:tcBorders>
              <w:top w:val="single" w:sz="4" w:space="0" w:color="000000"/>
              <w:left w:val="single" w:sz="4" w:space="0" w:color="000000"/>
              <w:bottom w:val="single" w:sz="4" w:space="0" w:color="000000"/>
            </w:tcBorders>
            <w:vAlign w:val="center"/>
          </w:tcPr>
          <w:p w14:paraId="2EE201BF"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Наиме</w:t>
            </w:r>
            <w:r>
              <w:rPr>
                <w:rFonts w:ascii="Times New Roman" w:hAnsi="Times New Roman"/>
                <w:sz w:val="16"/>
                <w:szCs w:val="16"/>
              </w:rPr>
              <w:t xml:space="preserve">нование структурного элемента </w:t>
            </w:r>
          </w:p>
        </w:tc>
        <w:tc>
          <w:tcPr>
            <w:tcW w:w="8505" w:type="dxa"/>
            <w:gridSpan w:val="7"/>
            <w:tcBorders>
              <w:top w:val="single" w:sz="4" w:space="0" w:color="000000"/>
              <w:left w:val="single" w:sz="4" w:space="0" w:color="000000"/>
              <w:bottom w:val="single" w:sz="4" w:space="0" w:color="000000"/>
              <w:right w:val="single" w:sz="4" w:space="0" w:color="000000"/>
            </w:tcBorders>
            <w:vAlign w:val="center"/>
          </w:tcPr>
          <w:p w14:paraId="2F69D806"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Объем финансового обеспечения по годам реализации, тыс. рублей</w:t>
            </w:r>
          </w:p>
        </w:tc>
      </w:tr>
      <w:tr w:rsidR="00FE1D47" w:rsidRPr="008A44C8" w14:paraId="00AC00F9" w14:textId="77777777" w:rsidTr="003C40F4">
        <w:trPr>
          <w:trHeight w:val="392"/>
        </w:trPr>
        <w:tc>
          <w:tcPr>
            <w:tcW w:w="6860" w:type="dxa"/>
            <w:vMerge/>
            <w:tcBorders>
              <w:left w:val="single" w:sz="4" w:space="0" w:color="000000"/>
              <w:bottom w:val="single" w:sz="4" w:space="0" w:color="000000"/>
            </w:tcBorders>
            <w:vAlign w:val="center"/>
          </w:tcPr>
          <w:p w14:paraId="00F67FCB"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B913F9A"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2025</w:t>
            </w:r>
          </w:p>
        </w:tc>
        <w:tc>
          <w:tcPr>
            <w:tcW w:w="992" w:type="dxa"/>
            <w:tcBorders>
              <w:top w:val="single" w:sz="4" w:space="0" w:color="000000"/>
              <w:left w:val="single" w:sz="4" w:space="0" w:color="000000"/>
              <w:bottom w:val="single" w:sz="4" w:space="0" w:color="000000"/>
              <w:right w:val="single" w:sz="4" w:space="0" w:color="000000"/>
            </w:tcBorders>
            <w:vAlign w:val="center"/>
          </w:tcPr>
          <w:p w14:paraId="5E41BAE8"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2026</w:t>
            </w:r>
          </w:p>
        </w:tc>
        <w:tc>
          <w:tcPr>
            <w:tcW w:w="1418" w:type="dxa"/>
            <w:tcBorders>
              <w:top w:val="single" w:sz="4" w:space="0" w:color="000000"/>
              <w:left w:val="single" w:sz="4" w:space="0" w:color="000000"/>
              <w:bottom w:val="single" w:sz="4" w:space="0" w:color="000000"/>
              <w:right w:val="single" w:sz="4" w:space="0" w:color="000000"/>
            </w:tcBorders>
            <w:vAlign w:val="center"/>
          </w:tcPr>
          <w:p w14:paraId="1AAC31F5"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2027</w:t>
            </w:r>
          </w:p>
        </w:tc>
        <w:tc>
          <w:tcPr>
            <w:tcW w:w="1417" w:type="dxa"/>
            <w:tcBorders>
              <w:top w:val="single" w:sz="4" w:space="0" w:color="000000"/>
              <w:left w:val="single" w:sz="4" w:space="0" w:color="000000"/>
              <w:bottom w:val="single" w:sz="4" w:space="0" w:color="000000"/>
              <w:right w:val="single" w:sz="4" w:space="0" w:color="000000"/>
            </w:tcBorders>
            <w:vAlign w:val="center"/>
          </w:tcPr>
          <w:p w14:paraId="5B0553BA"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2028</w:t>
            </w:r>
          </w:p>
        </w:tc>
        <w:tc>
          <w:tcPr>
            <w:tcW w:w="993" w:type="dxa"/>
            <w:tcBorders>
              <w:top w:val="single" w:sz="4" w:space="0" w:color="000000"/>
              <w:left w:val="single" w:sz="4" w:space="0" w:color="000000"/>
              <w:bottom w:val="single" w:sz="4" w:space="0" w:color="000000"/>
              <w:right w:val="single" w:sz="4" w:space="0" w:color="000000"/>
            </w:tcBorders>
            <w:vAlign w:val="center"/>
          </w:tcPr>
          <w:p w14:paraId="7669EA99"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2029</w:t>
            </w:r>
          </w:p>
        </w:tc>
        <w:tc>
          <w:tcPr>
            <w:tcW w:w="1134" w:type="dxa"/>
            <w:tcBorders>
              <w:top w:val="single" w:sz="4" w:space="0" w:color="000000"/>
              <w:left w:val="single" w:sz="4" w:space="0" w:color="000000"/>
              <w:bottom w:val="single" w:sz="4" w:space="0" w:color="000000"/>
              <w:right w:val="single" w:sz="4" w:space="0" w:color="000000"/>
            </w:tcBorders>
            <w:vAlign w:val="center"/>
          </w:tcPr>
          <w:p w14:paraId="5859DC3A"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2030</w:t>
            </w:r>
          </w:p>
        </w:tc>
        <w:tc>
          <w:tcPr>
            <w:tcW w:w="1417" w:type="dxa"/>
            <w:tcBorders>
              <w:top w:val="single" w:sz="4" w:space="0" w:color="000000"/>
              <w:left w:val="single" w:sz="4" w:space="0" w:color="000000"/>
              <w:bottom w:val="single" w:sz="4" w:space="0" w:color="000000"/>
              <w:right w:val="single" w:sz="4" w:space="0" w:color="000000"/>
            </w:tcBorders>
            <w:vAlign w:val="center"/>
          </w:tcPr>
          <w:p w14:paraId="0A628599"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Всего</w:t>
            </w:r>
          </w:p>
        </w:tc>
      </w:tr>
      <w:tr w:rsidR="00FE1D47" w:rsidRPr="008A44C8" w14:paraId="58950F9B" w14:textId="77777777" w:rsidTr="003C40F4">
        <w:trPr>
          <w:trHeight w:val="231"/>
        </w:trPr>
        <w:tc>
          <w:tcPr>
            <w:tcW w:w="6860" w:type="dxa"/>
            <w:tcBorders>
              <w:top w:val="single" w:sz="4" w:space="0" w:color="000000"/>
              <w:left w:val="single" w:sz="4" w:space="0" w:color="000000"/>
              <w:bottom w:val="single" w:sz="4" w:space="0" w:color="000000"/>
            </w:tcBorders>
            <w:vAlign w:val="center"/>
          </w:tcPr>
          <w:p w14:paraId="61AE0162"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6B77FDE4"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755411B4"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418" w:type="dxa"/>
            <w:tcBorders>
              <w:top w:val="single" w:sz="4" w:space="0" w:color="000000"/>
              <w:left w:val="single" w:sz="4" w:space="0" w:color="000000"/>
              <w:bottom w:val="single" w:sz="4" w:space="0" w:color="000000"/>
              <w:right w:val="single" w:sz="4" w:space="0" w:color="000000"/>
            </w:tcBorders>
            <w:vAlign w:val="center"/>
          </w:tcPr>
          <w:p w14:paraId="35382C97"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417" w:type="dxa"/>
            <w:tcBorders>
              <w:top w:val="single" w:sz="4" w:space="0" w:color="000000"/>
              <w:left w:val="single" w:sz="4" w:space="0" w:color="000000"/>
              <w:bottom w:val="single" w:sz="4" w:space="0" w:color="000000"/>
              <w:right w:val="single" w:sz="4" w:space="0" w:color="000000"/>
            </w:tcBorders>
            <w:vAlign w:val="center"/>
          </w:tcPr>
          <w:p w14:paraId="47135C9F"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993" w:type="dxa"/>
            <w:tcBorders>
              <w:top w:val="single" w:sz="4" w:space="0" w:color="000000"/>
              <w:left w:val="single" w:sz="4" w:space="0" w:color="000000"/>
              <w:bottom w:val="single" w:sz="4" w:space="0" w:color="000000"/>
              <w:right w:val="single" w:sz="4" w:space="0" w:color="000000"/>
            </w:tcBorders>
            <w:vAlign w:val="center"/>
          </w:tcPr>
          <w:p w14:paraId="4CD50957"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6</w:t>
            </w:r>
          </w:p>
        </w:tc>
        <w:tc>
          <w:tcPr>
            <w:tcW w:w="1134" w:type="dxa"/>
            <w:tcBorders>
              <w:top w:val="single" w:sz="4" w:space="0" w:color="000000"/>
              <w:left w:val="single" w:sz="4" w:space="0" w:color="000000"/>
              <w:bottom w:val="single" w:sz="4" w:space="0" w:color="000000"/>
              <w:right w:val="single" w:sz="4" w:space="0" w:color="000000"/>
            </w:tcBorders>
            <w:vAlign w:val="center"/>
          </w:tcPr>
          <w:p w14:paraId="23D436AF"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7</w:t>
            </w:r>
          </w:p>
        </w:tc>
        <w:tc>
          <w:tcPr>
            <w:tcW w:w="1417" w:type="dxa"/>
            <w:tcBorders>
              <w:top w:val="single" w:sz="4" w:space="0" w:color="000000"/>
              <w:left w:val="single" w:sz="4" w:space="0" w:color="000000"/>
              <w:bottom w:val="single" w:sz="4" w:space="0" w:color="000000"/>
              <w:right w:val="single" w:sz="4" w:space="0" w:color="000000"/>
            </w:tcBorders>
            <w:vAlign w:val="center"/>
          </w:tcPr>
          <w:p w14:paraId="1F429684"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8</w:t>
            </w:r>
          </w:p>
        </w:tc>
      </w:tr>
      <w:tr w:rsidR="00FE1D47" w:rsidRPr="008A44C8" w14:paraId="15DAEA3B" w14:textId="77777777" w:rsidTr="003C40F4">
        <w:trPr>
          <w:trHeight w:val="582"/>
        </w:trPr>
        <w:tc>
          <w:tcPr>
            <w:tcW w:w="6860" w:type="dxa"/>
            <w:tcBorders>
              <w:top w:val="single" w:sz="4" w:space="0" w:color="000000"/>
              <w:left w:val="single" w:sz="4" w:space="0" w:color="000000"/>
              <w:bottom w:val="single" w:sz="4" w:space="0" w:color="000000"/>
            </w:tcBorders>
            <w:vAlign w:val="center"/>
          </w:tcPr>
          <w:p w14:paraId="69849C5A"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Государственная программа</w:t>
            </w:r>
            <w:r w:rsidRPr="00741F77">
              <w:rPr>
                <w:rFonts w:ascii="Times New Roman" w:hAnsi="Times New Roman"/>
                <w:sz w:val="16"/>
                <w:szCs w:val="16"/>
              </w:rPr>
              <w:t xml:space="preserve"> </w:t>
            </w:r>
            <w:r w:rsidRPr="008A44C8">
              <w:rPr>
                <w:rFonts w:ascii="Times New Roman" w:hAnsi="Times New Roman"/>
                <w:sz w:val="16"/>
                <w:szCs w:val="16"/>
              </w:rPr>
              <w:t>за счет бюджетных ассигнований по источникам финансирования дефицита бюджета субъекта Российской Федерации, всего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1F6F09E1"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01DAC6C6"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10838BA"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73750426"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993" w:type="dxa"/>
            <w:tcBorders>
              <w:top w:val="single" w:sz="4" w:space="0" w:color="000000"/>
              <w:left w:val="single" w:sz="4" w:space="0" w:color="000000"/>
              <w:bottom w:val="single" w:sz="4" w:space="0" w:color="000000"/>
              <w:right w:val="single" w:sz="4" w:space="0" w:color="000000"/>
            </w:tcBorders>
            <w:vAlign w:val="center"/>
          </w:tcPr>
          <w:p w14:paraId="6B2D08B5"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9B3FEF7" w14:textId="77777777" w:rsidR="00FE1D47"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49492345" w14:textId="77777777" w:rsidR="00FE1D47"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r>
      <w:tr w:rsidR="00FE1D47" w:rsidRPr="008A44C8" w14:paraId="384BF391" w14:textId="77777777" w:rsidTr="003C40F4">
        <w:trPr>
          <w:trHeight w:val="426"/>
        </w:trPr>
        <w:tc>
          <w:tcPr>
            <w:tcW w:w="6860" w:type="dxa"/>
            <w:tcBorders>
              <w:top w:val="single" w:sz="4" w:space="0" w:color="000000"/>
              <w:left w:val="single" w:sz="4" w:space="0" w:color="000000"/>
              <w:bottom w:val="single" w:sz="4" w:space="0" w:color="000000"/>
            </w:tcBorders>
            <w:vAlign w:val="center"/>
          </w:tcPr>
          <w:p w14:paraId="0A589CF3"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Структурный элемент</w:t>
            </w:r>
            <w:r w:rsidRPr="008A44C8">
              <w:rPr>
                <w:rFonts w:ascii="Times New Roman" w:hAnsi="Times New Roman"/>
                <w:sz w:val="16"/>
                <w:szCs w:val="16"/>
              </w:rPr>
              <w:t xml:space="preserve"> «Наименование» </w:t>
            </w:r>
            <w:r w:rsidRPr="008A44C8">
              <w:rPr>
                <w:rFonts w:ascii="Times New Roman" w:hAnsi="Times New Roman"/>
                <w:sz w:val="16"/>
                <w:szCs w:val="16"/>
                <w:lang w:val="en-US"/>
              </w:rPr>
              <w:t>N</w:t>
            </w:r>
          </w:p>
        </w:tc>
        <w:tc>
          <w:tcPr>
            <w:tcW w:w="1134" w:type="dxa"/>
            <w:tcBorders>
              <w:top w:val="single" w:sz="4" w:space="0" w:color="000000"/>
              <w:left w:val="single" w:sz="4" w:space="0" w:color="000000"/>
              <w:bottom w:val="single" w:sz="4" w:space="0" w:color="000000"/>
              <w:right w:val="single" w:sz="4" w:space="0" w:color="000000"/>
            </w:tcBorders>
            <w:vAlign w:val="center"/>
          </w:tcPr>
          <w:p w14:paraId="0489BCA5"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3316B96B"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09D40F8C"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276520E3"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993" w:type="dxa"/>
            <w:tcBorders>
              <w:top w:val="single" w:sz="4" w:space="0" w:color="000000"/>
              <w:left w:val="single" w:sz="4" w:space="0" w:color="000000"/>
              <w:bottom w:val="single" w:sz="4" w:space="0" w:color="000000"/>
              <w:right w:val="single" w:sz="4" w:space="0" w:color="000000"/>
            </w:tcBorders>
            <w:vAlign w:val="center"/>
          </w:tcPr>
          <w:p w14:paraId="6DAB72B0" w14:textId="77777777"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55BBC0D" w14:textId="77777777" w:rsidR="00FE1D47"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0B4A3124" w14:textId="77777777" w:rsidR="00FE1D47"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r>
    </w:tbl>
    <w:p w14:paraId="54CBD213" w14:textId="77777777" w:rsidR="004D6C53" w:rsidRDefault="004D6C53" w:rsidP="00F91FD1">
      <w:pPr>
        <w:shd w:val="clear" w:color="auto" w:fill="D9D9D9" w:themeFill="background1" w:themeFillShade="D9"/>
      </w:pPr>
    </w:p>
    <w:p w14:paraId="2A46F8EC" w14:textId="77777777" w:rsidR="00F91FD1" w:rsidRPr="008A44C8" w:rsidRDefault="00F91FD1" w:rsidP="00F91FD1">
      <w:pPr>
        <w:shd w:val="clear" w:color="auto" w:fill="D9D9D9" w:themeFill="background1" w:themeFillShade="D9"/>
        <w:spacing w:after="0" w:line="240" w:lineRule="auto"/>
        <w:jc w:val="center"/>
        <w:rPr>
          <w:rFonts w:ascii="Times New Roman" w:hAnsi="Times New Roman"/>
          <w:sz w:val="20"/>
          <w:szCs w:val="20"/>
        </w:rPr>
      </w:pPr>
      <w:r>
        <w:rPr>
          <w:rFonts w:ascii="Times New Roman" w:hAnsi="Times New Roman"/>
          <w:sz w:val="20"/>
          <w:szCs w:val="20"/>
        </w:rPr>
        <w:t>6</w:t>
      </w:r>
      <w:r w:rsidRPr="008A44C8">
        <w:rPr>
          <w:rFonts w:ascii="Times New Roman" w:hAnsi="Times New Roman"/>
          <w:sz w:val="20"/>
          <w:szCs w:val="20"/>
        </w:rPr>
        <w:t xml:space="preserve">. Показатели </w:t>
      </w:r>
      <w:r w:rsidRPr="008F59BD">
        <w:rPr>
          <w:rFonts w:ascii="Times New Roman" w:hAnsi="Times New Roman"/>
          <w:sz w:val="20"/>
          <w:szCs w:val="20"/>
        </w:rPr>
        <w:t>государственной программы</w:t>
      </w:r>
      <w:r w:rsidRPr="008A44C8">
        <w:rPr>
          <w:rFonts w:ascii="Times New Roman" w:hAnsi="Times New Roman"/>
          <w:sz w:val="20"/>
          <w:szCs w:val="20"/>
        </w:rPr>
        <w:t xml:space="preserve"> в разрезе муниципальных образований субъекта Российской Федерации</w:t>
      </w:r>
      <w:r w:rsidRPr="008A44C8">
        <w:rPr>
          <w:rStyle w:val="a9"/>
          <w:rFonts w:ascii="Times New Roman" w:hAnsi="Times New Roman"/>
          <w:sz w:val="20"/>
          <w:szCs w:val="20"/>
        </w:rPr>
        <w:footnoteReference w:id="28"/>
      </w:r>
    </w:p>
    <w:p w14:paraId="7FC83D4A" w14:textId="77777777" w:rsidR="00F91FD1" w:rsidRDefault="00F91FD1" w:rsidP="00F91FD1">
      <w:pPr>
        <w:shd w:val="clear" w:color="auto" w:fill="D9D9D9" w:themeFill="background1" w:themeFillShade="D9"/>
        <w:spacing w:after="0" w:line="240" w:lineRule="auto"/>
        <w:jc w:val="right"/>
        <w:rPr>
          <w:rFonts w:ascii="Times New Roman" w:hAnsi="Times New Roman"/>
          <w:sz w:val="20"/>
          <w:szCs w:val="20"/>
        </w:rPr>
      </w:pPr>
    </w:p>
    <w:p w14:paraId="3FE42BA1" w14:textId="77777777" w:rsidR="00F91FD1" w:rsidRDefault="00F91FD1" w:rsidP="00F91FD1">
      <w:pPr>
        <w:shd w:val="clear" w:color="auto" w:fill="D9D9D9" w:themeFill="background1" w:themeFillShade="D9"/>
        <w:spacing w:after="0" w:line="240" w:lineRule="auto"/>
        <w:jc w:val="right"/>
        <w:rPr>
          <w:rFonts w:ascii="Times New Roman" w:hAnsi="Times New Roman"/>
          <w:sz w:val="20"/>
          <w:szCs w:val="20"/>
        </w:rPr>
      </w:pPr>
    </w:p>
    <w:tbl>
      <w:tblPr>
        <w:tblW w:w="15613" w:type="dxa"/>
        <w:tblInd w:w="307" w:type="dxa"/>
        <w:tblLook w:val="01E0" w:firstRow="1" w:lastRow="1" w:firstColumn="1" w:lastColumn="1" w:noHBand="0" w:noVBand="0"/>
      </w:tblPr>
      <w:tblGrid>
        <w:gridCol w:w="6130"/>
        <w:gridCol w:w="1029"/>
        <w:gridCol w:w="960"/>
        <w:gridCol w:w="1248"/>
        <w:gridCol w:w="1488"/>
        <w:gridCol w:w="1084"/>
        <w:gridCol w:w="1084"/>
        <w:gridCol w:w="1111"/>
        <w:gridCol w:w="1479"/>
      </w:tblGrid>
      <w:tr w:rsidR="00F91FD1" w:rsidRPr="008A44C8" w14:paraId="32486F54" w14:textId="77777777" w:rsidTr="00BE7DE7">
        <w:trPr>
          <w:trHeight w:val="436"/>
        </w:trPr>
        <w:tc>
          <w:tcPr>
            <w:tcW w:w="6130" w:type="dxa"/>
            <w:vMerge w:val="restart"/>
            <w:tcBorders>
              <w:top w:val="single" w:sz="6" w:space="0" w:color="000000"/>
              <w:left w:val="single" w:sz="6" w:space="0" w:color="000000"/>
              <w:bottom w:val="single" w:sz="6" w:space="0" w:color="000000"/>
              <w:right w:val="single" w:sz="6" w:space="0" w:color="000000"/>
            </w:tcBorders>
            <w:vAlign w:val="center"/>
          </w:tcPr>
          <w:p w14:paraId="2F6AA11F"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 субъекта Российской Федерации</w:t>
            </w:r>
          </w:p>
        </w:tc>
        <w:tc>
          <w:tcPr>
            <w:tcW w:w="1989" w:type="dxa"/>
            <w:gridSpan w:val="2"/>
            <w:tcBorders>
              <w:top w:val="single" w:sz="6" w:space="0" w:color="000000"/>
              <w:left w:val="single" w:sz="6" w:space="0" w:color="000000"/>
              <w:bottom w:val="single" w:sz="6" w:space="0" w:color="000000"/>
              <w:right w:val="single" w:sz="6" w:space="0" w:color="000000"/>
            </w:tcBorders>
            <w:vAlign w:val="center"/>
          </w:tcPr>
          <w:p w14:paraId="28B3EFBD"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Базовое значение</w:t>
            </w:r>
            <w:r w:rsidR="00263D03">
              <w:fldChar w:fldCharType="begin"/>
            </w:r>
            <w:r w:rsidR="00263D03">
              <w:instrText xml:space="preserve"> NOTEREF _Ref129093998 \h  \* MERGEFORMAT </w:instrText>
            </w:r>
            <w:r w:rsidR="00263D03">
              <w:fldChar w:fldCharType="separate"/>
            </w:r>
            <w:r w:rsidR="00925F7C" w:rsidRPr="00925F7C">
              <w:rPr>
                <w:rFonts w:ascii="Times New Roman" w:hAnsi="Times New Roman"/>
                <w:sz w:val="16"/>
                <w:szCs w:val="16"/>
                <w:vertAlign w:val="superscript"/>
              </w:rPr>
              <w:t>10</w:t>
            </w:r>
            <w:r w:rsidR="00263D03">
              <w:fldChar w:fldCharType="end"/>
            </w:r>
          </w:p>
        </w:tc>
        <w:tc>
          <w:tcPr>
            <w:tcW w:w="7494" w:type="dxa"/>
            <w:gridSpan w:val="6"/>
            <w:tcBorders>
              <w:top w:val="single" w:sz="6" w:space="0" w:color="000000"/>
              <w:left w:val="single" w:sz="6" w:space="0" w:color="000000"/>
              <w:bottom w:val="single" w:sz="6" w:space="0" w:color="000000"/>
              <w:right w:val="single" w:sz="6" w:space="0" w:color="000000"/>
            </w:tcBorders>
          </w:tcPr>
          <w:p w14:paraId="1A00F875"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Значение показателя по годам</w:t>
            </w:r>
          </w:p>
        </w:tc>
      </w:tr>
      <w:tr w:rsidR="00F91FD1" w:rsidRPr="008A44C8" w14:paraId="3D168770" w14:textId="77777777" w:rsidTr="00BE7DE7">
        <w:trPr>
          <w:trHeight w:val="380"/>
        </w:trPr>
        <w:tc>
          <w:tcPr>
            <w:tcW w:w="6130" w:type="dxa"/>
            <w:vMerge/>
            <w:tcBorders>
              <w:left w:val="single" w:sz="6" w:space="0" w:color="000000"/>
              <w:bottom w:val="single" w:sz="6" w:space="0" w:color="000000"/>
              <w:right w:val="single" w:sz="6" w:space="0" w:color="000000"/>
            </w:tcBorders>
            <w:vAlign w:val="center"/>
          </w:tcPr>
          <w:p w14:paraId="1FE3C6A7"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1029" w:type="dxa"/>
            <w:tcBorders>
              <w:left w:val="single" w:sz="6" w:space="0" w:color="000000"/>
              <w:bottom w:val="single" w:sz="6" w:space="0" w:color="000000"/>
              <w:right w:val="single" w:sz="6" w:space="0" w:color="000000"/>
            </w:tcBorders>
            <w:vAlign w:val="center"/>
          </w:tcPr>
          <w:p w14:paraId="0048C60B"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значение</w:t>
            </w:r>
          </w:p>
        </w:tc>
        <w:tc>
          <w:tcPr>
            <w:tcW w:w="960" w:type="dxa"/>
            <w:tcBorders>
              <w:left w:val="single" w:sz="6" w:space="0" w:color="000000"/>
              <w:bottom w:val="single" w:sz="6" w:space="0" w:color="000000"/>
              <w:right w:val="single" w:sz="6" w:space="0" w:color="000000"/>
            </w:tcBorders>
            <w:vAlign w:val="center"/>
          </w:tcPr>
          <w:p w14:paraId="02E25184"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год</w:t>
            </w:r>
          </w:p>
        </w:tc>
        <w:tc>
          <w:tcPr>
            <w:tcW w:w="1248" w:type="dxa"/>
            <w:tcBorders>
              <w:top w:val="single" w:sz="6" w:space="0" w:color="000000"/>
              <w:left w:val="single" w:sz="6" w:space="0" w:color="000000"/>
              <w:bottom w:val="single" w:sz="6" w:space="0" w:color="000000"/>
              <w:right w:val="single" w:sz="6" w:space="0" w:color="000000"/>
            </w:tcBorders>
            <w:vAlign w:val="center"/>
          </w:tcPr>
          <w:p w14:paraId="3F5DED4D"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2025</w:t>
            </w:r>
          </w:p>
        </w:tc>
        <w:tc>
          <w:tcPr>
            <w:tcW w:w="1488" w:type="dxa"/>
            <w:tcBorders>
              <w:top w:val="single" w:sz="6" w:space="0" w:color="000000"/>
              <w:left w:val="single" w:sz="6" w:space="0" w:color="000000"/>
              <w:bottom w:val="single" w:sz="6" w:space="0" w:color="000000"/>
              <w:right w:val="single" w:sz="6" w:space="0" w:color="000000"/>
            </w:tcBorders>
            <w:vAlign w:val="center"/>
          </w:tcPr>
          <w:p w14:paraId="11657B9B"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2026</w:t>
            </w:r>
          </w:p>
        </w:tc>
        <w:tc>
          <w:tcPr>
            <w:tcW w:w="1084" w:type="dxa"/>
            <w:tcBorders>
              <w:top w:val="single" w:sz="6" w:space="0" w:color="000000"/>
              <w:left w:val="single" w:sz="6" w:space="0" w:color="000000"/>
              <w:bottom w:val="single" w:sz="6" w:space="0" w:color="000000"/>
              <w:right w:val="single" w:sz="6" w:space="0" w:color="000000"/>
            </w:tcBorders>
            <w:vAlign w:val="center"/>
          </w:tcPr>
          <w:p w14:paraId="7D439849"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2027</w:t>
            </w:r>
          </w:p>
        </w:tc>
        <w:tc>
          <w:tcPr>
            <w:tcW w:w="1084" w:type="dxa"/>
            <w:tcBorders>
              <w:top w:val="single" w:sz="6" w:space="0" w:color="000000"/>
              <w:left w:val="single" w:sz="6" w:space="0" w:color="000000"/>
              <w:bottom w:val="single" w:sz="6" w:space="0" w:color="000000"/>
              <w:right w:val="single" w:sz="6" w:space="0" w:color="000000"/>
            </w:tcBorders>
            <w:vAlign w:val="center"/>
          </w:tcPr>
          <w:p w14:paraId="25362474"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2028</w:t>
            </w:r>
          </w:p>
        </w:tc>
        <w:tc>
          <w:tcPr>
            <w:tcW w:w="1111" w:type="dxa"/>
            <w:tcBorders>
              <w:top w:val="single" w:sz="6" w:space="0" w:color="000000"/>
              <w:left w:val="single" w:sz="6" w:space="0" w:color="000000"/>
              <w:bottom w:val="single" w:sz="6" w:space="0" w:color="000000"/>
              <w:right w:val="single" w:sz="6" w:space="0" w:color="000000"/>
            </w:tcBorders>
            <w:vAlign w:val="center"/>
          </w:tcPr>
          <w:p w14:paraId="29213A67"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2029</w:t>
            </w:r>
          </w:p>
        </w:tc>
        <w:tc>
          <w:tcPr>
            <w:tcW w:w="1479" w:type="dxa"/>
            <w:tcBorders>
              <w:top w:val="single" w:sz="6" w:space="0" w:color="000000"/>
              <w:left w:val="single" w:sz="6" w:space="0" w:color="000000"/>
              <w:bottom w:val="single" w:sz="6" w:space="0" w:color="000000"/>
              <w:right w:val="single" w:sz="6" w:space="0" w:color="000000"/>
            </w:tcBorders>
            <w:vAlign w:val="center"/>
          </w:tcPr>
          <w:p w14:paraId="7ACA4719"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2030</w:t>
            </w:r>
          </w:p>
        </w:tc>
      </w:tr>
      <w:tr w:rsidR="00F91FD1" w:rsidRPr="008A44C8" w14:paraId="6BCCD3B9" w14:textId="77777777" w:rsidTr="00BE7DE7">
        <w:trPr>
          <w:trHeight w:val="225"/>
        </w:trPr>
        <w:tc>
          <w:tcPr>
            <w:tcW w:w="6130" w:type="dxa"/>
            <w:tcBorders>
              <w:top w:val="single" w:sz="6" w:space="0" w:color="000000"/>
              <w:left w:val="single" w:sz="6" w:space="0" w:color="000000"/>
              <w:bottom w:val="single" w:sz="6" w:space="0" w:color="000000"/>
              <w:right w:val="single" w:sz="6" w:space="0" w:color="000000"/>
            </w:tcBorders>
            <w:vAlign w:val="center"/>
          </w:tcPr>
          <w:p w14:paraId="2456A92F"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029" w:type="dxa"/>
            <w:tcBorders>
              <w:top w:val="single" w:sz="6" w:space="0" w:color="000000"/>
              <w:left w:val="single" w:sz="6" w:space="0" w:color="000000"/>
              <w:bottom w:val="single" w:sz="6" w:space="0" w:color="000000"/>
              <w:right w:val="single" w:sz="6" w:space="0" w:color="000000"/>
            </w:tcBorders>
            <w:vAlign w:val="center"/>
          </w:tcPr>
          <w:p w14:paraId="2BA52D38"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960" w:type="dxa"/>
            <w:tcBorders>
              <w:top w:val="single" w:sz="6" w:space="0" w:color="000000"/>
              <w:left w:val="single" w:sz="6" w:space="0" w:color="000000"/>
              <w:bottom w:val="single" w:sz="6" w:space="0" w:color="000000"/>
              <w:right w:val="single" w:sz="6" w:space="0" w:color="000000"/>
            </w:tcBorders>
            <w:vAlign w:val="center"/>
          </w:tcPr>
          <w:p w14:paraId="7AC47935"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248" w:type="dxa"/>
            <w:tcBorders>
              <w:top w:val="single" w:sz="6" w:space="0" w:color="000000"/>
              <w:left w:val="single" w:sz="6" w:space="0" w:color="000000"/>
              <w:bottom w:val="single" w:sz="6" w:space="0" w:color="000000"/>
              <w:right w:val="single" w:sz="6" w:space="0" w:color="000000"/>
            </w:tcBorders>
            <w:vAlign w:val="center"/>
          </w:tcPr>
          <w:p w14:paraId="5E6AEB7A"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488" w:type="dxa"/>
            <w:tcBorders>
              <w:top w:val="single" w:sz="6" w:space="0" w:color="000000"/>
              <w:left w:val="single" w:sz="6" w:space="0" w:color="000000"/>
              <w:bottom w:val="single" w:sz="6" w:space="0" w:color="000000"/>
              <w:right w:val="single" w:sz="6" w:space="0" w:color="000000"/>
            </w:tcBorders>
            <w:vAlign w:val="center"/>
          </w:tcPr>
          <w:p w14:paraId="46D87FA9"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1084" w:type="dxa"/>
            <w:tcBorders>
              <w:top w:val="single" w:sz="6" w:space="0" w:color="000000"/>
              <w:left w:val="single" w:sz="6" w:space="0" w:color="000000"/>
              <w:bottom w:val="single" w:sz="6" w:space="0" w:color="000000"/>
              <w:right w:val="single" w:sz="6" w:space="0" w:color="000000"/>
            </w:tcBorders>
            <w:vAlign w:val="center"/>
          </w:tcPr>
          <w:p w14:paraId="7AA65626"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6</w:t>
            </w:r>
          </w:p>
        </w:tc>
        <w:tc>
          <w:tcPr>
            <w:tcW w:w="1084" w:type="dxa"/>
            <w:tcBorders>
              <w:top w:val="single" w:sz="6" w:space="0" w:color="000000"/>
              <w:left w:val="single" w:sz="6" w:space="0" w:color="000000"/>
              <w:bottom w:val="single" w:sz="6" w:space="0" w:color="000000"/>
              <w:right w:val="single" w:sz="6" w:space="0" w:color="000000"/>
            </w:tcBorders>
            <w:vAlign w:val="center"/>
          </w:tcPr>
          <w:p w14:paraId="5A43F540"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7</w:t>
            </w:r>
          </w:p>
        </w:tc>
        <w:tc>
          <w:tcPr>
            <w:tcW w:w="1111" w:type="dxa"/>
            <w:tcBorders>
              <w:top w:val="single" w:sz="6" w:space="0" w:color="000000"/>
              <w:left w:val="single" w:sz="6" w:space="0" w:color="000000"/>
              <w:bottom w:val="single" w:sz="6" w:space="0" w:color="000000"/>
              <w:right w:val="single" w:sz="6" w:space="0" w:color="000000"/>
            </w:tcBorders>
            <w:vAlign w:val="center"/>
          </w:tcPr>
          <w:p w14:paraId="7C24856B"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8</w:t>
            </w:r>
          </w:p>
        </w:tc>
        <w:tc>
          <w:tcPr>
            <w:tcW w:w="1479" w:type="dxa"/>
            <w:tcBorders>
              <w:top w:val="single" w:sz="6" w:space="0" w:color="000000"/>
              <w:left w:val="single" w:sz="6" w:space="0" w:color="000000"/>
              <w:bottom w:val="single" w:sz="6" w:space="0" w:color="000000"/>
              <w:right w:val="single" w:sz="6" w:space="0" w:color="000000"/>
            </w:tcBorders>
            <w:vAlign w:val="center"/>
          </w:tcPr>
          <w:p w14:paraId="201F4CAA"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9</w:t>
            </w:r>
          </w:p>
        </w:tc>
      </w:tr>
      <w:tr w:rsidR="00F91FD1" w:rsidRPr="008A44C8" w14:paraId="4875C1D3" w14:textId="77777777" w:rsidTr="00BE7DE7">
        <w:trPr>
          <w:trHeight w:val="400"/>
        </w:trPr>
        <w:tc>
          <w:tcPr>
            <w:tcW w:w="15613" w:type="dxa"/>
            <w:gridSpan w:val="9"/>
            <w:tcBorders>
              <w:top w:val="single" w:sz="6" w:space="0" w:color="000000"/>
              <w:left w:val="single" w:sz="6" w:space="0" w:color="000000"/>
              <w:bottom w:val="single" w:sz="6" w:space="0" w:color="000000"/>
              <w:right w:val="single" w:sz="6" w:space="0" w:color="000000"/>
            </w:tcBorders>
          </w:tcPr>
          <w:p w14:paraId="2BE3425D"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Наименование показателя государственной программы, единица измерения по ОКЕИ</w:t>
            </w:r>
          </w:p>
        </w:tc>
      </w:tr>
      <w:tr w:rsidR="00F91FD1" w:rsidRPr="008A44C8" w14:paraId="37D10F77" w14:textId="77777777" w:rsidTr="00BE7DE7">
        <w:trPr>
          <w:trHeight w:val="273"/>
        </w:trPr>
        <w:tc>
          <w:tcPr>
            <w:tcW w:w="6130" w:type="dxa"/>
            <w:tcBorders>
              <w:top w:val="single" w:sz="6" w:space="0" w:color="000000"/>
              <w:left w:val="single" w:sz="6" w:space="0" w:color="000000"/>
              <w:bottom w:val="single" w:sz="6" w:space="0" w:color="000000"/>
              <w:right w:val="single" w:sz="6" w:space="0" w:color="000000"/>
            </w:tcBorders>
            <w:vAlign w:val="center"/>
          </w:tcPr>
          <w:p w14:paraId="6899A5E6"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Субъект Российской Федерации</w:t>
            </w:r>
          </w:p>
        </w:tc>
        <w:tc>
          <w:tcPr>
            <w:tcW w:w="1029" w:type="dxa"/>
            <w:tcBorders>
              <w:top w:val="single" w:sz="6" w:space="0" w:color="000000"/>
              <w:left w:val="single" w:sz="6" w:space="0" w:color="000000"/>
              <w:bottom w:val="single" w:sz="6" w:space="0" w:color="000000"/>
              <w:right w:val="single" w:sz="6" w:space="0" w:color="000000"/>
            </w:tcBorders>
          </w:tcPr>
          <w:p w14:paraId="697E581F"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960" w:type="dxa"/>
            <w:tcBorders>
              <w:top w:val="single" w:sz="6" w:space="0" w:color="000000"/>
              <w:left w:val="single" w:sz="6" w:space="0" w:color="000000"/>
              <w:bottom w:val="single" w:sz="6" w:space="0" w:color="000000"/>
              <w:right w:val="single" w:sz="6" w:space="0" w:color="000000"/>
            </w:tcBorders>
          </w:tcPr>
          <w:p w14:paraId="2F0788DC"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1248" w:type="dxa"/>
            <w:tcBorders>
              <w:top w:val="single" w:sz="6" w:space="0" w:color="000000"/>
              <w:left w:val="single" w:sz="6" w:space="0" w:color="000000"/>
              <w:bottom w:val="single" w:sz="6" w:space="0" w:color="000000"/>
              <w:right w:val="single" w:sz="6" w:space="0" w:color="000000"/>
            </w:tcBorders>
          </w:tcPr>
          <w:p w14:paraId="4F1A3377"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88" w:type="dxa"/>
            <w:tcBorders>
              <w:top w:val="single" w:sz="6" w:space="0" w:color="000000"/>
              <w:left w:val="single" w:sz="6" w:space="0" w:color="000000"/>
              <w:bottom w:val="single" w:sz="6" w:space="0" w:color="000000"/>
              <w:right w:val="single" w:sz="6" w:space="0" w:color="000000"/>
            </w:tcBorders>
          </w:tcPr>
          <w:p w14:paraId="3B354A60"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14:paraId="06731F2B"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14:paraId="097F6361"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111" w:type="dxa"/>
            <w:tcBorders>
              <w:top w:val="single" w:sz="6" w:space="0" w:color="000000"/>
              <w:left w:val="single" w:sz="6" w:space="0" w:color="000000"/>
              <w:bottom w:val="single" w:sz="6" w:space="0" w:color="000000"/>
              <w:right w:val="single" w:sz="6" w:space="0" w:color="000000"/>
            </w:tcBorders>
          </w:tcPr>
          <w:p w14:paraId="771440E6"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79" w:type="dxa"/>
            <w:tcBorders>
              <w:top w:val="single" w:sz="6" w:space="0" w:color="000000"/>
              <w:left w:val="single" w:sz="6" w:space="0" w:color="000000"/>
              <w:bottom w:val="single" w:sz="6" w:space="0" w:color="000000"/>
              <w:right w:val="single" w:sz="6" w:space="0" w:color="000000"/>
            </w:tcBorders>
          </w:tcPr>
          <w:p w14:paraId="5F0AAE64"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r>
      <w:tr w:rsidR="00F91FD1" w:rsidRPr="008A44C8" w14:paraId="634965BE" w14:textId="77777777" w:rsidTr="00BE7DE7">
        <w:trPr>
          <w:trHeight w:val="272"/>
        </w:trPr>
        <w:tc>
          <w:tcPr>
            <w:tcW w:w="6130" w:type="dxa"/>
            <w:tcBorders>
              <w:top w:val="single" w:sz="6" w:space="0" w:color="000000"/>
              <w:left w:val="single" w:sz="6" w:space="0" w:color="000000"/>
              <w:bottom w:val="single" w:sz="6" w:space="0" w:color="000000"/>
              <w:right w:val="single" w:sz="6" w:space="0" w:color="000000"/>
            </w:tcBorders>
            <w:vAlign w:val="center"/>
          </w:tcPr>
          <w:p w14:paraId="6A4B199A"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Муниципальное образование № 1</w:t>
            </w:r>
          </w:p>
        </w:tc>
        <w:tc>
          <w:tcPr>
            <w:tcW w:w="1029" w:type="dxa"/>
            <w:tcBorders>
              <w:top w:val="single" w:sz="6" w:space="0" w:color="000000"/>
              <w:left w:val="single" w:sz="6" w:space="0" w:color="000000"/>
              <w:bottom w:val="single" w:sz="6" w:space="0" w:color="000000"/>
              <w:right w:val="single" w:sz="6" w:space="0" w:color="000000"/>
            </w:tcBorders>
          </w:tcPr>
          <w:p w14:paraId="5E220CD3"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960" w:type="dxa"/>
            <w:tcBorders>
              <w:top w:val="single" w:sz="6" w:space="0" w:color="000000"/>
              <w:left w:val="single" w:sz="6" w:space="0" w:color="000000"/>
              <w:bottom w:val="single" w:sz="6" w:space="0" w:color="000000"/>
              <w:right w:val="single" w:sz="6" w:space="0" w:color="000000"/>
            </w:tcBorders>
          </w:tcPr>
          <w:p w14:paraId="5B52D95C"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1248" w:type="dxa"/>
            <w:tcBorders>
              <w:top w:val="single" w:sz="6" w:space="0" w:color="000000"/>
              <w:left w:val="single" w:sz="6" w:space="0" w:color="000000"/>
              <w:bottom w:val="single" w:sz="6" w:space="0" w:color="000000"/>
              <w:right w:val="single" w:sz="6" w:space="0" w:color="000000"/>
            </w:tcBorders>
          </w:tcPr>
          <w:p w14:paraId="14698F0B"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88" w:type="dxa"/>
            <w:tcBorders>
              <w:top w:val="single" w:sz="6" w:space="0" w:color="000000"/>
              <w:left w:val="single" w:sz="6" w:space="0" w:color="000000"/>
              <w:bottom w:val="single" w:sz="6" w:space="0" w:color="000000"/>
              <w:right w:val="single" w:sz="6" w:space="0" w:color="000000"/>
            </w:tcBorders>
          </w:tcPr>
          <w:p w14:paraId="30A14CB3"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14:paraId="37082F3E"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14:paraId="50092A8D"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111" w:type="dxa"/>
            <w:tcBorders>
              <w:top w:val="single" w:sz="6" w:space="0" w:color="000000"/>
              <w:left w:val="single" w:sz="6" w:space="0" w:color="000000"/>
              <w:bottom w:val="single" w:sz="6" w:space="0" w:color="000000"/>
              <w:right w:val="single" w:sz="6" w:space="0" w:color="000000"/>
            </w:tcBorders>
          </w:tcPr>
          <w:p w14:paraId="0AB23293"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79" w:type="dxa"/>
            <w:tcBorders>
              <w:top w:val="single" w:sz="6" w:space="0" w:color="000000"/>
              <w:left w:val="single" w:sz="6" w:space="0" w:color="000000"/>
              <w:bottom w:val="single" w:sz="6" w:space="0" w:color="000000"/>
              <w:right w:val="single" w:sz="6" w:space="0" w:color="000000"/>
            </w:tcBorders>
          </w:tcPr>
          <w:p w14:paraId="714AF296"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r>
      <w:tr w:rsidR="00F91FD1" w:rsidRPr="008A44C8" w14:paraId="10AD387C" w14:textId="77777777" w:rsidTr="00BE7DE7">
        <w:trPr>
          <w:trHeight w:val="273"/>
        </w:trPr>
        <w:tc>
          <w:tcPr>
            <w:tcW w:w="6130" w:type="dxa"/>
            <w:tcBorders>
              <w:top w:val="single" w:sz="6" w:space="0" w:color="000000"/>
              <w:left w:val="single" w:sz="6" w:space="0" w:color="000000"/>
              <w:bottom w:val="single" w:sz="6" w:space="0" w:color="000000"/>
              <w:right w:val="single" w:sz="6" w:space="0" w:color="000000"/>
            </w:tcBorders>
            <w:vAlign w:val="center"/>
          </w:tcPr>
          <w:p w14:paraId="11D1109A"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Муниципальное образование № N</w:t>
            </w:r>
          </w:p>
        </w:tc>
        <w:tc>
          <w:tcPr>
            <w:tcW w:w="1029" w:type="dxa"/>
            <w:tcBorders>
              <w:top w:val="single" w:sz="6" w:space="0" w:color="000000"/>
              <w:left w:val="single" w:sz="6" w:space="0" w:color="000000"/>
              <w:bottom w:val="single" w:sz="6" w:space="0" w:color="000000"/>
              <w:right w:val="single" w:sz="6" w:space="0" w:color="000000"/>
            </w:tcBorders>
          </w:tcPr>
          <w:p w14:paraId="1C76B0F9"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960" w:type="dxa"/>
            <w:tcBorders>
              <w:top w:val="single" w:sz="6" w:space="0" w:color="000000"/>
              <w:left w:val="single" w:sz="6" w:space="0" w:color="000000"/>
              <w:bottom w:val="single" w:sz="6" w:space="0" w:color="000000"/>
              <w:right w:val="single" w:sz="6" w:space="0" w:color="000000"/>
            </w:tcBorders>
          </w:tcPr>
          <w:p w14:paraId="10700FCF" w14:textId="77777777"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1248" w:type="dxa"/>
            <w:tcBorders>
              <w:top w:val="single" w:sz="6" w:space="0" w:color="000000"/>
              <w:left w:val="single" w:sz="6" w:space="0" w:color="000000"/>
              <w:bottom w:val="single" w:sz="6" w:space="0" w:color="000000"/>
              <w:right w:val="single" w:sz="6" w:space="0" w:color="000000"/>
            </w:tcBorders>
          </w:tcPr>
          <w:p w14:paraId="361B3963"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88" w:type="dxa"/>
            <w:tcBorders>
              <w:top w:val="single" w:sz="6" w:space="0" w:color="000000"/>
              <w:left w:val="single" w:sz="6" w:space="0" w:color="000000"/>
              <w:bottom w:val="single" w:sz="6" w:space="0" w:color="000000"/>
              <w:right w:val="single" w:sz="6" w:space="0" w:color="000000"/>
            </w:tcBorders>
          </w:tcPr>
          <w:p w14:paraId="4D7565DA"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14:paraId="2BD142B3"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14:paraId="15F89317"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111" w:type="dxa"/>
            <w:tcBorders>
              <w:top w:val="single" w:sz="6" w:space="0" w:color="000000"/>
              <w:left w:val="single" w:sz="6" w:space="0" w:color="000000"/>
              <w:bottom w:val="single" w:sz="6" w:space="0" w:color="000000"/>
              <w:right w:val="single" w:sz="6" w:space="0" w:color="000000"/>
            </w:tcBorders>
          </w:tcPr>
          <w:p w14:paraId="7C2F8675"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79" w:type="dxa"/>
            <w:tcBorders>
              <w:top w:val="single" w:sz="6" w:space="0" w:color="000000"/>
              <w:left w:val="single" w:sz="6" w:space="0" w:color="000000"/>
              <w:bottom w:val="single" w:sz="6" w:space="0" w:color="000000"/>
              <w:right w:val="single" w:sz="6" w:space="0" w:color="000000"/>
            </w:tcBorders>
          </w:tcPr>
          <w:p w14:paraId="4646440B" w14:textId="77777777"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r>
    </w:tbl>
    <w:p w14:paraId="605CA265" w14:textId="77777777" w:rsidR="00F91FD1" w:rsidRDefault="00F91FD1" w:rsidP="00F91FD1">
      <w:pPr>
        <w:shd w:val="clear" w:color="auto" w:fill="D9D9D9" w:themeFill="background1" w:themeFillShade="D9"/>
        <w:spacing w:after="0" w:line="240" w:lineRule="auto"/>
        <w:jc w:val="right"/>
        <w:rPr>
          <w:rFonts w:ascii="Times New Roman" w:hAnsi="Times New Roman"/>
          <w:sz w:val="20"/>
          <w:szCs w:val="20"/>
        </w:rPr>
      </w:pPr>
    </w:p>
    <w:p w14:paraId="5CCEE31E" w14:textId="77777777" w:rsidR="00F91FD1" w:rsidRDefault="00F91FD1" w:rsidP="00F91FD1">
      <w:pPr>
        <w:shd w:val="clear" w:color="auto" w:fill="D9D9D9" w:themeFill="background1" w:themeFillShade="D9"/>
        <w:spacing w:after="0" w:line="240" w:lineRule="auto"/>
        <w:jc w:val="right"/>
        <w:rPr>
          <w:rFonts w:ascii="Times New Roman" w:hAnsi="Times New Roman"/>
          <w:sz w:val="20"/>
          <w:szCs w:val="20"/>
        </w:rPr>
      </w:pPr>
    </w:p>
    <w:p w14:paraId="07EBDB5B" w14:textId="77777777" w:rsidR="00F91FD1" w:rsidRDefault="00F91FD1" w:rsidP="00F91FD1">
      <w:pPr>
        <w:spacing w:after="0" w:line="240" w:lineRule="auto"/>
        <w:jc w:val="right"/>
        <w:rPr>
          <w:rFonts w:ascii="Times New Roman" w:hAnsi="Times New Roman"/>
          <w:sz w:val="20"/>
          <w:szCs w:val="20"/>
        </w:rPr>
      </w:pPr>
    </w:p>
    <w:p w14:paraId="7E4AE348" w14:textId="77777777" w:rsidR="00F91FD1" w:rsidRPr="00C31508" w:rsidRDefault="00F91FD1" w:rsidP="00F91FD1">
      <w:pPr>
        <w:spacing w:after="0" w:line="240" w:lineRule="auto"/>
        <w:jc w:val="right"/>
        <w:rPr>
          <w:rFonts w:ascii="Times New Roman" w:hAnsi="Times New Roman"/>
          <w:sz w:val="20"/>
          <w:szCs w:val="20"/>
        </w:rPr>
      </w:pPr>
    </w:p>
    <w:p w14:paraId="19FE4E53" w14:textId="77777777" w:rsidR="00F91FD1" w:rsidRDefault="00F91FD1" w:rsidP="00F91FD1">
      <w:pPr>
        <w:spacing w:after="0" w:line="240" w:lineRule="auto"/>
        <w:jc w:val="right"/>
        <w:rPr>
          <w:rFonts w:ascii="Times New Roman" w:hAnsi="Times New Roman"/>
          <w:sz w:val="20"/>
          <w:szCs w:val="20"/>
        </w:rPr>
      </w:pPr>
    </w:p>
    <w:p w14:paraId="4C0F81B8" w14:textId="77777777" w:rsidR="00F91FD1" w:rsidRPr="00AD53B4" w:rsidRDefault="00F91FD1" w:rsidP="00F91FD1">
      <w:pPr>
        <w:shd w:val="clear" w:color="auto" w:fill="D9D9D9" w:themeFill="background1" w:themeFillShade="D9"/>
      </w:pPr>
    </w:p>
    <w:sectPr w:rsidR="00F91FD1" w:rsidRPr="00AD53B4" w:rsidSect="00580C7B">
      <w:pgSz w:w="16838" w:h="11906" w:orient="landscape"/>
      <w:pgMar w:top="567" w:right="567" w:bottom="284" w:left="567" w:header="709"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1B0E1" w14:textId="77777777" w:rsidR="00834E0A" w:rsidRDefault="00834E0A" w:rsidP="00FE66F5">
      <w:pPr>
        <w:spacing w:after="0" w:line="240" w:lineRule="auto"/>
      </w:pPr>
      <w:r>
        <w:separator/>
      </w:r>
    </w:p>
  </w:endnote>
  <w:endnote w:type="continuationSeparator" w:id="0">
    <w:p w14:paraId="21A68B92" w14:textId="77777777" w:rsidR="00834E0A" w:rsidRDefault="00834E0A" w:rsidP="00FE66F5">
      <w:pPr>
        <w:spacing w:after="0" w:line="240" w:lineRule="auto"/>
      </w:pPr>
      <w:r>
        <w:continuationSeparator/>
      </w:r>
    </w:p>
  </w:endnote>
  <w:endnote w:type="continuationNotice" w:id="1">
    <w:p w14:paraId="313DBBC5" w14:textId="77777777" w:rsidR="00834E0A" w:rsidRDefault="00834E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7915B" w14:textId="77777777" w:rsidR="00834E0A" w:rsidRDefault="00834E0A" w:rsidP="00FE66F5">
      <w:pPr>
        <w:spacing w:after="0" w:line="240" w:lineRule="auto"/>
      </w:pPr>
      <w:r>
        <w:separator/>
      </w:r>
    </w:p>
  </w:footnote>
  <w:footnote w:type="continuationSeparator" w:id="0">
    <w:p w14:paraId="360CC997" w14:textId="77777777" w:rsidR="00834E0A" w:rsidRDefault="00834E0A" w:rsidP="00FE66F5">
      <w:pPr>
        <w:spacing w:after="0" w:line="240" w:lineRule="auto"/>
      </w:pPr>
      <w:r>
        <w:continuationSeparator/>
      </w:r>
    </w:p>
  </w:footnote>
  <w:footnote w:type="continuationNotice" w:id="1">
    <w:p w14:paraId="0E87F007" w14:textId="77777777" w:rsidR="00834E0A" w:rsidRDefault="00834E0A">
      <w:pPr>
        <w:spacing w:after="0" w:line="240" w:lineRule="auto"/>
      </w:pPr>
    </w:p>
  </w:footnote>
  <w:footnote w:id="2">
    <w:p w14:paraId="02DABA2D" w14:textId="77777777" w:rsidR="00F76AC9" w:rsidRDefault="00F76AC9" w:rsidP="00BC1B65">
      <w:pPr>
        <w:pStyle w:val="a7"/>
        <w:spacing w:after="0" w:line="240" w:lineRule="auto"/>
        <w:jc w:val="both"/>
      </w:pPr>
      <w:r w:rsidRPr="00BC1B65">
        <w:rPr>
          <w:rStyle w:val="a9"/>
          <w:rFonts w:ascii="Times New Roman" w:hAnsi="Times New Roman"/>
          <w:sz w:val="16"/>
          <w:szCs w:val="16"/>
        </w:rPr>
        <w:footnoteRef/>
      </w:r>
      <w:r w:rsidRPr="00BC1B65">
        <w:rPr>
          <w:rFonts w:ascii="Times New Roman" w:hAnsi="Times New Roman"/>
          <w:sz w:val="16"/>
          <w:szCs w:val="16"/>
        </w:rPr>
        <w:t xml:space="preserve"> </w:t>
      </w:r>
      <w:r w:rsidRPr="00A32856">
        <w:rPr>
          <w:rFonts w:ascii="Times New Roman" w:hAnsi="Times New Roman"/>
          <w:sz w:val="16"/>
          <w:szCs w:val="16"/>
        </w:rPr>
        <w:t>Здесь и далее в таблицах сведения представляются с момента реализации государственных программ с учетом Методических рекомендаций или с момента начала реализации новой государственной программы.</w:t>
      </w:r>
    </w:p>
  </w:footnote>
  <w:footnote w:id="3">
    <w:p w14:paraId="1C24F97C" w14:textId="77777777" w:rsidR="00F76AC9" w:rsidRDefault="00F76AC9"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Наименование государственной программы указывается в соответствии с утвержденным высшим исполнительным органом субъекта Российской Федерации перечнем государственных программ</w:t>
      </w:r>
      <w:r>
        <w:rPr>
          <w:rFonts w:ascii="Times New Roman" w:hAnsi="Times New Roman"/>
          <w:sz w:val="16"/>
          <w:szCs w:val="16"/>
        </w:rPr>
        <w:t xml:space="preserve"> (далее – перечень государственных программ)</w:t>
      </w:r>
      <w:r w:rsidRPr="00A32856">
        <w:rPr>
          <w:rFonts w:ascii="Times New Roman" w:hAnsi="Times New Roman"/>
          <w:sz w:val="16"/>
          <w:szCs w:val="16"/>
        </w:rPr>
        <w:t>.</w:t>
      </w:r>
    </w:p>
  </w:footnote>
  <w:footnote w:id="4">
    <w:p w14:paraId="5183D92C" w14:textId="77777777" w:rsidR="00F76AC9" w:rsidRDefault="00F76AC9"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Указывается в соответствии со сроками, утвержденными перечнем государственных программ. С момента начала реализации государственных программ в соответствии с Методическими рекомендациями рекомендуется выделять новый этап.</w:t>
      </w:r>
    </w:p>
  </w:footnote>
  <w:footnote w:id="5">
    <w:p w14:paraId="4A2F56A2" w14:textId="77777777" w:rsidR="00F76AC9" w:rsidRDefault="00F76AC9" w:rsidP="003F641D">
      <w:pPr>
        <w:pStyle w:val="a7"/>
        <w:spacing w:after="0"/>
      </w:pPr>
      <w:r w:rsidRPr="00A32856">
        <w:rPr>
          <w:rStyle w:val="a9"/>
          <w:rFonts w:ascii="Times New Roman" w:hAnsi="Times New Roman"/>
          <w:sz w:val="16"/>
        </w:rPr>
        <w:footnoteRef/>
      </w:r>
      <w:r w:rsidRPr="00A32856">
        <w:rPr>
          <w:rFonts w:ascii="Times New Roman" w:hAnsi="Times New Roman"/>
          <w:sz w:val="16"/>
        </w:rPr>
        <w:t xml:space="preserve"> Указываются при необходимости.</w:t>
      </w:r>
    </w:p>
  </w:footnote>
  <w:footnote w:id="6">
    <w:p w14:paraId="151B630A" w14:textId="77777777" w:rsidR="00F76AC9" w:rsidRDefault="00F76AC9" w:rsidP="005B79FE">
      <w:pPr>
        <w:pStyle w:val="a7"/>
        <w:spacing w:after="0" w:line="240" w:lineRule="auto"/>
        <w:jc w:val="both"/>
      </w:pPr>
      <w:r w:rsidRPr="00A32856">
        <w:rPr>
          <w:rStyle w:val="a9"/>
          <w:rFonts w:ascii="Times New Roman" w:hAnsi="Times New Roman"/>
          <w:sz w:val="16"/>
          <w:szCs w:val="16"/>
        </w:rPr>
        <w:footnoteRef/>
      </w:r>
      <w:r w:rsidRPr="00A32856">
        <w:rPr>
          <w:rStyle w:val="a9"/>
        </w:rPr>
        <w:t xml:space="preserve"> </w:t>
      </w:r>
      <w:r w:rsidRPr="00A32856">
        <w:rPr>
          <w:rFonts w:ascii="Times New Roman" w:hAnsi="Times New Roman"/>
          <w:sz w:val="16"/>
          <w:szCs w:val="16"/>
        </w:rPr>
        <w:t>Приводятся объемы финансового обеспечения реализации государственной программы за счет средств бюджета субъекта Российской Федерации за весь период реализации государственной программы, определенный в перечне государственных программ.</w:t>
      </w:r>
    </w:p>
  </w:footnote>
  <w:footnote w:id="7">
    <w:p w14:paraId="56B33678" w14:textId="77777777" w:rsidR="00F76AC9" w:rsidRDefault="00F76AC9" w:rsidP="005B79FE">
      <w:pPr>
        <w:pStyle w:val="a7"/>
        <w:spacing w:after="0" w:line="240" w:lineRule="auto"/>
        <w:jc w:val="both"/>
      </w:pPr>
      <w:r w:rsidRPr="00A32856">
        <w:rPr>
          <w:rStyle w:val="a9"/>
          <w:rFonts w:ascii="Times New Roman" w:hAnsi="Times New Roman"/>
          <w:sz w:val="16"/>
          <w:szCs w:val="16"/>
        </w:rPr>
        <w:footnoteRef/>
      </w:r>
      <w:r w:rsidRPr="00A32856">
        <w:rPr>
          <w:rStyle w:val="a9"/>
          <w:rFonts w:ascii="Times New Roman" w:hAnsi="Times New Roman"/>
          <w:sz w:val="16"/>
          <w:szCs w:val="16"/>
        </w:rPr>
        <w:t xml:space="preserve"> </w:t>
      </w:r>
      <w:r w:rsidRPr="00A32856">
        <w:rPr>
          <w:rFonts w:ascii="Times New Roman" w:hAnsi="Times New Roman"/>
          <w:sz w:val="16"/>
          <w:szCs w:val="16"/>
        </w:rPr>
        <w:t>Указывается наименование национальной цели развития Российской Федерации (далее – национальные цели), а также наименование целевого показателя национальной цели в соответствии с Указом Президента Российской Федерации от 21.07.2020</w:t>
      </w:r>
      <w:r>
        <w:rPr>
          <w:rFonts w:ascii="Times New Roman" w:hAnsi="Times New Roman"/>
          <w:sz w:val="16"/>
          <w:szCs w:val="16"/>
        </w:rPr>
        <w:t xml:space="preserve"> г.</w:t>
      </w:r>
      <w:r w:rsidRPr="00A32856">
        <w:rPr>
          <w:rFonts w:ascii="Times New Roman" w:hAnsi="Times New Roman"/>
          <w:sz w:val="16"/>
          <w:szCs w:val="16"/>
        </w:rPr>
        <w:t xml:space="preserve"> № 474 «О национальных целях развития Российской Федерации на период до 2030 года» (далее – Указ) или (и) указывается связь с государственной программой Российской Федерации.</w:t>
      </w:r>
    </w:p>
  </w:footnote>
  <w:footnote w:id="8">
    <w:p w14:paraId="343D9082" w14:textId="77777777" w:rsidR="00F76AC9" w:rsidRDefault="00F76AC9" w:rsidP="00F10BAA">
      <w:pPr>
        <w:spacing w:after="0" w:line="240" w:lineRule="auto"/>
      </w:pPr>
      <w:r w:rsidRPr="0002114B">
        <w:rPr>
          <w:rStyle w:val="a9"/>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государственной программы.</w:t>
      </w:r>
    </w:p>
  </w:footnote>
  <w:footnote w:id="9">
    <w:p w14:paraId="38DD88D2" w14:textId="77777777" w:rsidR="00F76AC9" w:rsidRPr="009B5871" w:rsidRDefault="00F76AC9" w:rsidP="009B5871">
      <w:pPr>
        <w:pStyle w:val="a7"/>
        <w:spacing w:after="0"/>
      </w:pPr>
      <w:r w:rsidRPr="00F85E96">
        <w:rPr>
          <w:rStyle w:val="a9"/>
          <w:rFonts w:ascii="Times New Roman" w:hAnsi="Times New Roman"/>
          <w:sz w:val="16"/>
        </w:rPr>
        <w:footnoteRef/>
      </w:r>
      <w:r w:rsidRPr="00EC6E7A">
        <w:rPr>
          <w:sz w:val="18"/>
        </w:rPr>
        <w:t xml:space="preserve"> </w:t>
      </w:r>
      <w:r>
        <w:rPr>
          <w:rFonts w:ascii="Times New Roman" w:hAnsi="Times New Roman"/>
          <w:sz w:val="16"/>
          <w:szCs w:val="16"/>
        </w:rPr>
        <w:t>Здесь и далее у</w:t>
      </w:r>
      <w:r w:rsidRPr="005E53A3">
        <w:rPr>
          <w:rFonts w:ascii="Times New Roman" w:hAnsi="Times New Roman"/>
          <w:sz w:val="16"/>
          <w:szCs w:val="16"/>
        </w:rPr>
        <w:t>казывается уровень соответствия, декомпозированного до субъекта Российской Федерации показателя</w:t>
      </w:r>
      <w:r>
        <w:rPr>
          <w:rFonts w:ascii="Times New Roman" w:hAnsi="Times New Roman"/>
          <w:sz w:val="16"/>
          <w:szCs w:val="16"/>
        </w:rPr>
        <w:t xml:space="preserve"> для государственной программы: «НП» (национального проекта)</w:t>
      </w:r>
      <w:r w:rsidRPr="005E53A3">
        <w:rPr>
          <w:rFonts w:ascii="Times New Roman" w:hAnsi="Times New Roman"/>
          <w:sz w:val="16"/>
          <w:szCs w:val="16"/>
        </w:rPr>
        <w:t xml:space="preserve">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w:t>
      </w:r>
      <w:r>
        <w:rPr>
          <w:rFonts w:ascii="Times New Roman" w:hAnsi="Times New Roman"/>
          <w:sz w:val="16"/>
          <w:szCs w:val="16"/>
        </w:rPr>
        <w:t xml:space="preserve"> вне НП</w:t>
      </w:r>
      <w:r w:rsidRPr="005E53A3">
        <w:rPr>
          <w:rFonts w:ascii="Times New Roman" w:hAnsi="Times New Roman"/>
          <w:sz w:val="16"/>
          <w:szCs w:val="16"/>
        </w:rPr>
        <w:t>» (</w:t>
      </w:r>
      <w:r>
        <w:rPr>
          <w:rFonts w:ascii="Times New Roman" w:hAnsi="Times New Roman"/>
          <w:sz w:val="16"/>
          <w:szCs w:val="16"/>
        </w:rPr>
        <w:t>федерального проекта, не входящего в состав национального проекта</w:t>
      </w:r>
      <w:r w:rsidRPr="00F50596">
        <w:rPr>
          <w:rFonts w:ascii="Times New Roman" w:hAnsi="Times New Roman"/>
          <w:sz w:val="16"/>
          <w:szCs w:val="16"/>
        </w:rPr>
        <w:t>)</w:t>
      </w:r>
      <w:r>
        <w:rPr>
          <w:rFonts w:ascii="Times New Roman" w:hAnsi="Times New Roman"/>
          <w:sz w:val="16"/>
          <w:szCs w:val="16"/>
        </w:rPr>
        <w:t xml:space="preserve">, </w:t>
      </w:r>
      <w:r w:rsidRPr="00106F46">
        <w:rPr>
          <w:rFonts w:ascii="Times New Roman" w:hAnsi="Times New Roman"/>
          <w:sz w:val="16"/>
          <w:szCs w:val="16"/>
        </w:rPr>
        <w:t xml:space="preserve">«ФП </w:t>
      </w:r>
      <w:r>
        <w:rPr>
          <w:rFonts w:ascii="Times New Roman" w:hAnsi="Times New Roman"/>
          <w:sz w:val="16"/>
          <w:szCs w:val="16"/>
        </w:rPr>
        <w:t>в</w:t>
      </w:r>
      <w:r w:rsidRPr="00106F46">
        <w:rPr>
          <w:rFonts w:ascii="Times New Roman" w:hAnsi="Times New Roman"/>
          <w:sz w:val="16"/>
          <w:szCs w:val="16"/>
        </w:rPr>
        <w:t xml:space="preserve"> НП» (федеральн</w:t>
      </w:r>
      <w:r>
        <w:rPr>
          <w:rFonts w:ascii="Times New Roman" w:hAnsi="Times New Roman"/>
          <w:sz w:val="16"/>
          <w:szCs w:val="16"/>
        </w:rPr>
        <w:t>ого</w:t>
      </w:r>
      <w:r w:rsidRPr="00106F46">
        <w:rPr>
          <w:rFonts w:ascii="Times New Roman" w:hAnsi="Times New Roman"/>
          <w:sz w:val="16"/>
          <w:szCs w:val="16"/>
        </w:rPr>
        <w:t xml:space="preserve"> проект</w:t>
      </w:r>
      <w:r>
        <w:rPr>
          <w:rFonts w:ascii="Times New Roman" w:hAnsi="Times New Roman"/>
          <w:sz w:val="16"/>
          <w:szCs w:val="16"/>
        </w:rPr>
        <w:t>а</w:t>
      </w:r>
      <w:r w:rsidRPr="00106F46">
        <w:rPr>
          <w:rFonts w:ascii="Times New Roman" w:hAnsi="Times New Roman"/>
          <w:sz w:val="16"/>
          <w:szCs w:val="16"/>
        </w:rPr>
        <w:t>, входящ</w:t>
      </w:r>
      <w:r>
        <w:rPr>
          <w:rFonts w:ascii="Times New Roman" w:hAnsi="Times New Roman"/>
          <w:sz w:val="16"/>
          <w:szCs w:val="16"/>
        </w:rPr>
        <w:t>его</w:t>
      </w:r>
      <w:r w:rsidRPr="00106F46">
        <w:rPr>
          <w:rFonts w:ascii="Times New Roman" w:hAnsi="Times New Roman"/>
          <w:sz w:val="16"/>
          <w:szCs w:val="16"/>
        </w:rPr>
        <w:t xml:space="preserve"> в состав национального проекта)</w:t>
      </w:r>
      <w:r>
        <w:rPr>
          <w:rFonts w:ascii="Times New Roman" w:hAnsi="Times New Roman"/>
          <w:sz w:val="16"/>
          <w:szCs w:val="16"/>
        </w:rPr>
        <w:t>, ГП (государственной программы субъекта Российской Федерации), «ВДЛ» (</w:t>
      </w:r>
      <w:r w:rsidRPr="00F92E99">
        <w:rPr>
          <w:rFonts w:ascii="Times New Roman" w:hAnsi="Times New Roman"/>
          <w:sz w:val="16"/>
          <w:szCs w:val="16"/>
        </w:rPr>
        <w:t>показатели для оценки эффективности деятельности высших должностных лиц субъектов Российской Федерации</w:t>
      </w:r>
      <w:r>
        <w:rPr>
          <w:rFonts w:ascii="Times New Roman" w:hAnsi="Times New Roman"/>
          <w:sz w:val="16"/>
          <w:szCs w:val="16"/>
        </w:rPr>
        <w:t xml:space="preserve">). </w:t>
      </w:r>
      <w:r w:rsidRPr="005E53A3">
        <w:rPr>
          <w:rFonts w:ascii="Times New Roman" w:hAnsi="Times New Roman"/>
          <w:sz w:val="16"/>
          <w:szCs w:val="16"/>
        </w:rPr>
        <w:t>Допускается установление одновременно нескольких уровней</w:t>
      </w:r>
      <w:r w:rsidRPr="009B5871">
        <w:rPr>
          <w:rFonts w:ascii="Times New Roman" w:hAnsi="Times New Roman"/>
          <w:sz w:val="16"/>
          <w:szCs w:val="16"/>
        </w:rPr>
        <w:t>.</w:t>
      </w:r>
    </w:p>
  </w:footnote>
  <w:footnote w:id="10">
    <w:p w14:paraId="25D69F9B" w14:textId="77777777" w:rsidR="00F76AC9" w:rsidRDefault="00F76AC9" w:rsidP="00F85E96">
      <w:pPr>
        <w:pStyle w:val="a7"/>
        <w:spacing w:after="0"/>
      </w:pPr>
      <w:r w:rsidRPr="00F85E96">
        <w:rPr>
          <w:rFonts w:ascii="Times New Roman" w:hAnsi="Times New Roman"/>
          <w:sz w:val="16"/>
          <w:szCs w:val="16"/>
          <w:vertAlign w:val="superscript"/>
        </w:rPr>
        <w:footnoteRef/>
      </w:r>
      <w:r w:rsidRPr="00F85E96">
        <w:rPr>
          <w:rFonts w:ascii="Times New Roman" w:hAnsi="Times New Roman"/>
          <w:sz w:val="16"/>
          <w:szCs w:val="16"/>
        </w:rPr>
        <w:t xml:space="preserve"> Здесь и далее – не подлежит отражению в печатных формах</w:t>
      </w:r>
      <w:r>
        <w:rPr>
          <w:rFonts w:ascii="Times New Roman" w:hAnsi="Times New Roman"/>
          <w:sz w:val="16"/>
          <w:szCs w:val="16"/>
        </w:rPr>
        <w:t>.</w:t>
      </w:r>
    </w:p>
  </w:footnote>
  <w:footnote w:id="11">
    <w:p w14:paraId="35B5C371" w14:textId="77777777" w:rsidR="00F76AC9" w:rsidRDefault="00F76AC9" w:rsidP="00F85E96">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государственной программы. В случае отсутствия фактических данных, в качестве базового значения приводится плановое (прогнозное) значение.</w:t>
      </w:r>
    </w:p>
  </w:footnote>
  <w:footnote w:id="12">
    <w:p w14:paraId="1917A07E" w14:textId="77777777" w:rsidR="00F76AC9" w:rsidRDefault="00F76AC9"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Отражаются </w:t>
      </w:r>
      <w:r>
        <w:rPr>
          <w:rFonts w:ascii="Times New Roman" w:hAnsi="Times New Roman"/>
          <w:sz w:val="16"/>
          <w:szCs w:val="16"/>
        </w:rPr>
        <w:t xml:space="preserve">наименования и реквизиты </w:t>
      </w:r>
      <w:r w:rsidRPr="0002114B">
        <w:rPr>
          <w:rFonts w:ascii="Times New Roman" w:hAnsi="Times New Roman"/>
          <w:sz w:val="16"/>
          <w:szCs w:val="16"/>
        </w:rPr>
        <w:t>документ</w:t>
      </w:r>
      <w:r>
        <w:rPr>
          <w:rFonts w:ascii="Times New Roman" w:hAnsi="Times New Roman"/>
          <w:sz w:val="16"/>
          <w:szCs w:val="16"/>
        </w:rPr>
        <w:t>ов</w:t>
      </w:r>
      <w:r w:rsidRPr="0002114B">
        <w:rPr>
          <w:rFonts w:ascii="Times New Roman" w:hAnsi="Times New Roman"/>
          <w:sz w:val="16"/>
          <w:szCs w:val="16"/>
        </w:rPr>
        <w:t xml:space="preserve"> и (или) решени</w:t>
      </w:r>
      <w:r>
        <w:rPr>
          <w:rFonts w:ascii="Times New Roman" w:hAnsi="Times New Roman"/>
          <w:sz w:val="16"/>
          <w:szCs w:val="16"/>
        </w:rPr>
        <w:t>й</w:t>
      </w:r>
      <w:r w:rsidRPr="0002114B">
        <w:rPr>
          <w:rFonts w:ascii="Times New Roman" w:hAnsi="Times New Roman"/>
          <w:sz w:val="16"/>
          <w:szCs w:val="16"/>
        </w:rPr>
        <w:t xml:space="preserve"> Президента Российской Федерации, Правительства Российской Федерации, высшего исполнительного органа субъекта Российской Федерации,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высшего должностного лица субъекта Российской Федерации, высшего исполнительного органа субъекта Российской Федерации или иной документ).</w:t>
      </w:r>
    </w:p>
  </w:footnote>
  <w:footnote w:id="13">
    <w:p w14:paraId="3A74BE77" w14:textId="77777777" w:rsidR="00F76AC9" w:rsidRDefault="00F76AC9"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w:t>
      </w:r>
      <w:r>
        <w:rPr>
          <w:rFonts w:ascii="Times New Roman" w:hAnsi="Times New Roman"/>
          <w:sz w:val="16"/>
          <w:szCs w:val="16"/>
        </w:rPr>
        <w:t>Здесь и далее у</w:t>
      </w:r>
      <w:r w:rsidRPr="0002114B">
        <w:rPr>
          <w:rFonts w:ascii="Times New Roman" w:hAnsi="Times New Roman"/>
          <w:sz w:val="16"/>
          <w:szCs w:val="16"/>
        </w:rPr>
        <w:t>казывается наименование ответственного за достижение показателя органа исполнительной власти субъекта Российской Федерации, иного государственного</w:t>
      </w:r>
      <w:r>
        <w:rPr>
          <w:rFonts w:ascii="Times New Roman" w:hAnsi="Times New Roman"/>
          <w:sz w:val="16"/>
          <w:szCs w:val="16"/>
        </w:rPr>
        <w:t xml:space="preserve"> </w:t>
      </w:r>
      <w:r w:rsidRPr="0002114B">
        <w:rPr>
          <w:rFonts w:ascii="Times New Roman" w:hAnsi="Times New Roman"/>
          <w:sz w:val="16"/>
          <w:szCs w:val="16"/>
        </w:rPr>
        <w:t>органа, организации.</w:t>
      </w:r>
    </w:p>
  </w:footnote>
  <w:footnote w:id="14">
    <w:p w14:paraId="2BBBBA04" w14:textId="77777777" w:rsidR="00F76AC9" w:rsidRDefault="00F76AC9"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Указывается наименование целевых показателей национальных целей, вклад в достижение которых обеспечивает показатель государственной программы.</w:t>
      </w:r>
    </w:p>
  </w:footnote>
  <w:footnote w:id="15">
    <w:p w14:paraId="5BDBFCAD" w14:textId="77777777" w:rsidR="00F76AC9" w:rsidRDefault="00F76AC9" w:rsidP="00260BEE">
      <w:pPr>
        <w:pStyle w:val="a7"/>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за «N» принимается </w:t>
      </w:r>
      <w:r>
        <w:rPr>
          <w:rFonts w:ascii="Times New Roman" w:hAnsi="Times New Roman"/>
          <w:sz w:val="16"/>
          <w:szCs w:val="16"/>
        </w:rPr>
        <w:t>период (год/квартал/месяц)</w:t>
      </w:r>
      <w:r w:rsidRPr="0002114B">
        <w:rPr>
          <w:rFonts w:ascii="Times New Roman" w:hAnsi="Times New Roman"/>
          <w:sz w:val="16"/>
          <w:szCs w:val="16"/>
        </w:rPr>
        <w:t xml:space="preserve"> реализации государственной программы с учетом положений Методических рекомендаций или год начала реализации государственной программы (для новых программ).</w:t>
      </w:r>
    </w:p>
  </w:footnote>
  <w:footnote w:id="16">
    <w:p w14:paraId="21794ECB" w14:textId="77777777" w:rsidR="00F76AC9" w:rsidRDefault="00F76AC9" w:rsidP="00260BEE">
      <w:pPr>
        <w:pStyle w:val="a7"/>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за «N» принимается </w:t>
      </w:r>
      <w:r>
        <w:rPr>
          <w:rFonts w:ascii="Times New Roman" w:hAnsi="Times New Roman"/>
          <w:sz w:val="16"/>
          <w:szCs w:val="16"/>
        </w:rPr>
        <w:t>период (год/квартал/месяц)</w:t>
      </w:r>
      <w:r w:rsidRPr="0002114B">
        <w:rPr>
          <w:rFonts w:ascii="Times New Roman" w:hAnsi="Times New Roman"/>
          <w:sz w:val="16"/>
          <w:szCs w:val="16"/>
        </w:rPr>
        <w:t xml:space="preserve"> реализации государственной программы с учетом положений Методических рекомендаций или год начала реализации государственной программы (для новых программ).</w:t>
      </w:r>
    </w:p>
  </w:footnote>
  <w:footnote w:id="17">
    <w:p w14:paraId="45D08256" w14:textId="77777777" w:rsidR="00F76AC9" w:rsidRDefault="00F76AC9" w:rsidP="00FC4500">
      <w:pPr>
        <w:spacing w:after="0" w:line="240" w:lineRule="auto"/>
        <w:jc w:val="both"/>
      </w:pPr>
      <w:r w:rsidRPr="00FC4500">
        <w:rPr>
          <w:rStyle w:val="a9"/>
          <w:rFonts w:ascii="Times New Roman" w:hAnsi="Times New Roman"/>
          <w:sz w:val="16"/>
          <w:szCs w:val="16"/>
        </w:rPr>
        <w:footnoteRef/>
      </w:r>
      <w:r w:rsidRPr="00FC4500">
        <w:rPr>
          <w:rFonts w:ascii="Times New Roman" w:hAnsi="Times New Roman"/>
          <w:sz w:val="16"/>
          <w:szCs w:val="16"/>
        </w:rPr>
        <w:t xml:space="preserve"> Приводятся ключевые (социально-значимые</w:t>
      </w:r>
      <w:r w:rsidRPr="00FE3122">
        <w:rPr>
          <w:rFonts w:ascii="Times New Roman" w:hAnsi="Times New Roman"/>
          <w:sz w:val="16"/>
          <w:szCs w:val="16"/>
        </w:rPr>
        <w:t xml:space="preserve">) задачи, планируемые к решению в рамках региональных, ведомственных проектов, комплексов процессных мероприятий. Для региональных проектов приводятся общественно значимые результаты </w:t>
      </w:r>
      <w:r>
        <w:rPr>
          <w:rFonts w:ascii="Times New Roman" w:hAnsi="Times New Roman"/>
          <w:sz w:val="16"/>
          <w:szCs w:val="16"/>
        </w:rPr>
        <w:t>(в случае, если такой региональный проект обеспечивает</w:t>
      </w:r>
      <w:r w:rsidRPr="008A44C8">
        <w:rPr>
          <w:rFonts w:ascii="Times New Roman" w:hAnsi="Times New Roman"/>
          <w:sz w:val="16"/>
          <w:szCs w:val="16"/>
        </w:rPr>
        <w:t xml:space="preserve"> достижение целей и (или) показателей и мероприятий (результатов) федерального проекта, входящего в состав национального проекта</w:t>
      </w:r>
      <w:r>
        <w:rPr>
          <w:rFonts w:ascii="Times New Roman" w:hAnsi="Times New Roman"/>
          <w:sz w:val="16"/>
          <w:szCs w:val="16"/>
        </w:rPr>
        <w:t xml:space="preserve">) </w:t>
      </w:r>
      <w:r w:rsidRPr="00FE3122">
        <w:rPr>
          <w:rFonts w:ascii="Times New Roman" w:hAnsi="Times New Roman"/>
          <w:sz w:val="16"/>
          <w:szCs w:val="16"/>
        </w:rPr>
        <w:t>и (или) задачи, не являющиеся общественно значимыми результатами.</w:t>
      </w:r>
    </w:p>
  </w:footnote>
  <w:footnote w:id="18">
    <w:p w14:paraId="6B24E6BF" w14:textId="77777777" w:rsidR="00F76AC9" w:rsidRPr="007A6D61" w:rsidRDefault="00F76AC9" w:rsidP="00FC4500">
      <w:pPr>
        <w:pStyle w:val="a7"/>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Приводится краткое описание социальных, экономических и иных эффектов реализации каждой задачи структурного элемента</w:t>
      </w:r>
      <w:r>
        <w:rPr>
          <w:rFonts w:ascii="Times New Roman" w:hAnsi="Times New Roman"/>
          <w:sz w:val="16"/>
          <w:szCs w:val="16"/>
        </w:rPr>
        <w:t xml:space="preserve"> государственной программы (</w:t>
      </w:r>
      <w:r w:rsidRPr="007A6D61">
        <w:rPr>
          <w:rFonts w:ascii="Times New Roman" w:hAnsi="Times New Roman"/>
          <w:sz w:val="16"/>
          <w:szCs w:val="16"/>
        </w:rPr>
        <w:t>для отдельных мероприятий, направленных на ликвидацию последствий чрезвычайных ситуаций – при необходимости).</w:t>
      </w:r>
    </w:p>
  </w:footnote>
  <w:footnote w:id="19">
    <w:p w14:paraId="01B50E7F" w14:textId="77777777" w:rsidR="00F76AC9" w:rsidRDefault="00F76AC9" w:rsidP="00FC4500">
      <w:pPr>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Указываются наименования показателей уровня государственной программы, на достижение которых направлен структурный элемент.</w:t>
      </w:r>
    </w:p>
  </w:footnote>
  <w:footnote w:id="20">
    <w:p w14:paraId="19F9E133" w14:textId="77777777" w:rsidR="00F76AC9" w:rsidRPr="00650840" w:rsidRDefault="00F76AC9" w:rsidP="007C1B7E">
      <w:pPr>
        <w:pStyle w:val="a7"/>
        <w:spacing w:after="0" w:line="240" w:lineRule="auto"/>
        <w:jc w:val="both"/>
        <w:rPr>
          <w:rFonts w:ascii="Times New Roman" w:hAnsi="Times New Roman"/>
          <w:sz w:val="16"/>
          <w:szCs w:val="16"/>
        </w:rPr>
      </w:pPr>
      <w:r w:rsidRPr="00650840">
        <w:rPr>
          <w:rStyle w:val="a9"/>
          <w:rFonts w:ascii="Times New Roman" w:hAnsi="Times New Roman"/>
          <w:sz w:val="16"/>
          <w:szCs w:val="16"/>
        </w:rPr>
        <w:footnoteRef/>
      </w:r>
      <w:r w:rsidRPr="00650840">
        <w:rPr>
          <w:rFonts w:ascii="Times New Roman" w:hAnsi="Times New Roman"/>
          <w:sz w:val="16"/>
          <w:szCs w:val="16"/>
        </w:rPr>
        <w:t xml:space="preserve"> В случае отсутствия финансового обеспечения за счет отдельных источников финансирования, такие источники не приводятся.</w:t>
      </w:r>
    </w:p>
  </w:footnote>
  <w:footnote w:id="21">
    <w:p w14:paraId="22412AD0" w14:textId="77777777" w:rsidR="00F76AC9" w:rsidRDefault="00F76AC9" w:rsidP="007C1B7E">
      <w:pPr>
        <w:pStyle w:val="a7"/>
        <w:spacing w:after="0" w:line="240" w:lineRule="auto"/>
      </w:pPr>
      <w:r w:rsidRPr="00650840">
        <w:rPr>
          <w:rStyle w:val="a9"/>
          <w:rFonts w:ascii="Times New Roman" w:hAnsi="Times New Roman"/>
          <w:sz w:val="16"/>
          <w:szCs w:val="16"/>
        </w:rPr>
        <w:footnoteRef/>
      </w:r>
      <w:r>
        <w:t xml:space="preserve"> </w:t>
      </w:r>
      <w:r w:rsidRPr="00650840">
        <w:rPr>
          <w:rFonts w:ascii="Times New Roman" w:hAnsi="Times New Roman"/>
          <w:sz w:val="16"/>
          <w:szCs w:val="16"/>
        </w:rPr>
        <w:t>Не подлежит отражению</w:t>
      </w:r>
      <w:r>
        <w:rPr>
          <w:rFonts w:ascii="Times New Roman" w:hAnsi="Times New Roman"/>
          <w:sz w:val="16"/>
          <w:szCs w:val="16"/>
        </w:rPr>
        <w:t xml:space="preserve"> в печатной форме паспорта государственной программы.</w:t>
      </w:r>
    </w:p>
  </w:footnote>
  <w:footnote w:id="22">
    <w:p w14:paraId="39142A68" w14:textId="77777777" w:rsidR="00F76AC9" w:rsidRDefault="00F76AC9" w:rsidP="007C1B7E">
      <w:pPr>
        <w:pStyle w:val="a7"/>
        <w:spacing w:after="0" w:line="240" w:lineRule="auto"/>
      </w:pPr>
      <w:r w:rsidRPr="00635352">
        <w:rPr>
          <w:rStyle w:val="a9"/>
          <w:rFonts w:ascii="Times New Roman" w:hAnsi="Times New Roman"/>
          <w:sz w:val="16"/>
          <w:szCs w:val="16"/>
        </w:rPr>
        <w:footnoteRef/>
      </w:r>
      <w:r>
        <w:t xml:space="preserve"> </w:t>
      </w:r>
      <w:r w:rsidRPr="00A76824">
        <w:rPr>
          <w:rFonts w:ascii="Times New Roman" w:hAnsi="Times New Roman"/>
          <w:sz w:val="16"/>
          <w:szCs w:val="16"/>
        </w:rPr>
        <w:t>В соответствии с перечнем налоговых расходов, формируемым в соответствии с нормативными правовыми актами субъекта Российской Федерации, регулирующими формирование перечня налоговых расходов субъекта Российской Федерации.</w:t>
      </w:r>
    </w:p>
  </w:footnote>
  <w:footnote w:id="23">
    <w:p w14:paraId="55AB9E23" w14:textId="77777777" w:rsidR="00F76AC9" w:rsidRDefault="00F76AC9" w:rsidP="00001423">
      <w:pPr>
        <w:pStyle w:val="a7"/>
        <w:spacing w:after="0"/>
      </w:pPr>
      <w:r w:rsidRPr="00151FD7">
        <w:rPr>
          <w:rStyle w:val="a9"/>
          <w:rFonts w:ascii="Times New Roman" w:hAnsi="Times New Roman"/>
          <w:sz w:val="16"/>
          <w:szCs w:val="16"/>
        </w:rPr>
        <w:footnoteRef/>
      </w:r>
      <w:r w:rsidRPr="00151FD7">
        <w:t xml:space="preserve"> </w:t>
      </w:r>
      <w:r w:rsidRPr="00151FD7">
        <w:rPr>
          <w:rFonts w:ascii="Times New Roman" w:hAnsi="Times New Roman"/>
          <w:sz w:val="16"/>
          <w:szCs w:val="16"/>
        </w:rPr>
        <w:t>Не подлежит отражению в печатной форме паспорта комплекса процессных мероприятий.</w:t>
      </w:r>
    </w:p>
  </w:footnote>
  <w:footnote w:id="24">
    <w:p w14:paraId="33DE940F" w14:textId="77777777" w:rsidR="00F76AC9" w:rsidRDefault="00F76AC9" w:rsidP="00001423">
      <w:pPr>
        <w:pStyle w:val="a7"/>
        <w:spacing w:after="0"/>
      </w:pPr>
      <w:r w:rsidRPr="00151FD7">
        <w:rPr>
          <w:rStyle w:val="a9"/>
          <w:rFonts w:ascii="Times New Roman" w:hAnsi="Times New Roman"/>
          <w:sz w:val="16"/>
          <w:szCs w:val="16"/>
        </w:rPr>
        <w:footnoteRef/>
      </w:r>
      <w:r w:rsidRPr="00151FD7">
        <w:t xml:space="preserve"> </w:t>
      </w:r>
      <w:r w:rsidRPr="00151FD7">
        <w:rPr>
          <w:rFonts w:ascii="Times New Roman" w:hAnsi="Times New Roman"/>
          <w:sz w:val="16"/>
          <w:szCs w:val="16"/>
        </w:rPr>
        <w:t>Не подлежит отражению в печатной форме паспорта комплекса процессных мероприятий.</w:t>
      </w:r>
    </w:p>
  </w:footnote>
  <w:footnote w:id="25">
    <w:p w14:paraId="7CE2DA23" w14:textId="77777777" w:rsidR="00F76AC9" w:rsidRDefault="00F76AC9" w:rsidP="00001423">
      <w:pPr>
        <w:pStyle w:val="a7"/>
        <w:spacing w:after="0"/>
      </w:pPr>
      <w:r w:rsidRPr="00151FD7">
        <w:rPr>
          <w:rStyle w:val="a9"/>
          <w:rFonts w:ascii="Times New Roman" w:hAnsi="Times New Roman"/>
          <w:sz w:val="16"/>
          <w:szCs w:val="16"/>
        </w:rPr>
        <w:footnoteRef/>
      </w:r>
      <w:r w:rsidRPr="00151FD7">
        <w:t xml:space="preserve"> </w:t>
      </w:r>
      <w:r w:rsidRPr="00151FD7">
        <w:rPr>
          <w:rFonts w:ascii="Times New Roman" w:hAnsi="Times New Roman"/>
          <w:sz w:val="16"/>
          <w:szCs w:val="16"/>
        </w:rPr>
        <w:t>Не подлежит отражению в печатной форме паспорта комплекса процессных мероприятий.</w:t>
      </w:r>
    </w:p>
  </w:footnote>
  <w:footnote w:id="26">
    <w:p w14:paraId="25D776FD" w14:textId="77777777" w:rsidR="00F76AC9" w:rsidRDefault="00F76AC9" w:rsidP="00001423">
      <w:pPr>
        <w:pStyle w:val="a7"/>
        <w:spacing w:after="0"/>
      </w:pPr>
      <w:r w:rsidRPr="00151FD7">
        <w:rPr>
          <w:rStyle w:val="a9"/>
          <w:rFonts w:ascii="Times New Roman" w:hAnsi="Times New Roman"/>
          <w:sz w:val="16"/>
          <w:szCs w:val="16"/>
        </w:rPr>
        <w:footnoteRef/>
      </w:r>
      <w:r w:rsidRPr="00151FD7">
        <w:t xml:space="preserve"> </w:t>
      </w:r>
      <w:r w:rsidRPr="00151FD7">
        <w:rPr>
          <w:rFonts w:ascii="Times New Roman" w:hAnsi="Times New Roman"/>
          <w:sz w:val="16"/>
          <w:szCs w:val="16"/>
        </w:rPr>
        <w:t>Не подлежит отражению в печатной форме паспорта комплекса процессных мероприятий.</w:t>
      </w:r>
    </w:p>
  </w:footnote>
  <w:footnote w:id="27">
    <w:p w14:paraId="55FC8E91" w14:textId="77777777" w:rsidR="00F76AC9" w:rsidRDefault="00F76AC9" w:rsidP="009D19BF">
      <w:pPr>
        <w:pStyle w:val="a7"/>
        <w:spacing w:after="0" w:line="240" w:lineRule="auto"/>
        <w:jc w:val="both"/>
      </w:pPr>
      <w:r w:rsidRPr="00BD7C93">
        <w:rPr>
          <w:rStyle w:val="a9"/>
          <w:rFonts w:ascii="Times New Roman" w:hAnsi="Times New Roman"/>
          <w:sz w:val="16"/>
          <w:szCs w:val="16"/>
        </w:rPr>
        <w:footnoteRef/>
      </w:r>
      <w:r w:rsidRPr="00BD7C93">
        <w:rPr>
          <w:rFonts w:ascii="Times New Roman" w:hAnsi="Times New Roman"/>
          <w:sz w:val="16"/>
          <w:szCs w:val="16"/>
        </w:rPr>
        <w:t xml:space="preserve"> Приводится в случае отнесения к сфере реализации государственной программы мероприятий (результатов), осуществляемых за счет бюджетных ассигнований по источникам финансирования дефицита бюджета субъекта Российской Федерации. В ином случае – не включается в паспорт государственной программы.</w:t>
      </w:r>
    </w:p>
  </w:footnote>
  <w:footnote w:id="28">
    <w:p w14:paraId="54F63587" w14:textId="77777777" w:rsidR="00F76AC9" w:rsidRDefault="00F76AC9" w:rsidP="00F91FD1">
      <w:pPr>
        <w:pStyle w:val="a7"/>
        <w:spacing w:after="0" w:line="240" w:lineRule="auto"/>
        <w:jc w:val="both"/>
      </w:pPr>
      <w:r w:rsidRPr="009C68E6">
        <w:rPr>
          <w:rStyle w:val="a9"/>
          <w:rFonts w:ascii="Times New Roman" w:hAnsi="Times New Roman"/>
          <w:sz w:val="16"/>
          <w:szCs w:val="16"/>
        </w:rPr>
        <w:footnoteRef/>
      </w:r>
      <w:r w:rsidRPr="009C68E6">
        <w:rPr>
          <w:rFonts w:ascii="Times New Roman" w:hAnsi="Times New Roman"/>
          <w:sz w:val="16"/>
          <w:szCs w:val="16"/>
        </w:rPr>
        <w:t xml:space="preserve"> Заполняется в отношении показателей уровня государственной программы, относящихся к вопросам местного значения муниципальных образований субъекта Российской</w:t>
      </w:r>
      <w:r>
        <w:rPr>
          <w:rFonts w:ascii="Times New Roman" w:hAnsi="Times New Roman"/>
          <w:sz w:val="16"/>
          <w:szCs w:val="16"/>
        </w:rPr>
        <w:t xml:space="preserve"> Федерации</w:t>
      </w:r>
      <w:r w:rsidRPr="009D19BF">
        <w:rPr>
          <w:rFonts w:ascii="Times New Roman" w:hAnsi="Times New Roman"/>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6844"/>
    <w:multiLevelType w:val="hybridMultilevel"/>
    <w:tmpl w:val="EFF04F12"/>
    <w:lvl w:ilvl="0" w:tplc="CA220D84">
      <w:start w:val="1"/>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8763E24"/>
    <w:multiLevelType w:val="hybridMultilevel"/>
    <w:tmpl w:val="F942FD72"/>
    <w:lvl w:ilvl="0" w:tplc="F69A279C">
      <w:start w:val="1"/>
      <w:numFmt w:val="decimal"/>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3">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004EAD"/>
    <w:multiLevelType w:val="hybridMultilevel"/>
    <w:tmpl w:val="2C8EC800"/>
    <w:lvl w:ilvl="0" w:tplc="3800B3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357751"/>
    <w:multiLevelType w:val="hybridMultilevel"/>
    <w:tmpl w:val="CD90AB6C"/>
    <w:lvl w:ilvl="0" w:tplc="DAC08E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12">
    <w:nsid w:val="469B6B12"/>
    <w:multiLevelType w:val="hybridMultilevel"/>
    <w:tmpl w:val="BF7C8CF8"/>
    <w:lvl w:ilvl="0" w:tplc="A238C7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8">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C55266F"/>
    <w:multiLevelType w:val="hybridMultilevel"/>
    <w:tmpl w:val="53EA8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0"/>
  </w:num>
  <w:num w:numId="4">
    <w:abstractNumId w:val="19"/>
  </w:num>
  <w:num w:numId="5">
    <w:abstractNumId w:val="11"/>
  </w:num>
  <w:num w:numId="6">
    <w:abstractNumId w:val="13"/>
  </w:num>
  <w:num w:numId="7">
    <w:abstractNumId w:val="7"/>
  </w:num>
  <w:num w:numId="8">
    <w:abstractNumId w:val="1"/>
  </w:num>
  <w:num w:numId="9">
    <w:abstractNumId w:val="15"/>
  </w:num>
  <w:num w:numId="10">
    <w:abstractNumId w:val="3"/>
  </w:num>
  <w:num w:numId="11">
    <w:abstractNumId w:val="16"/>
  </w:num>
  <w:num w:numId="12">
    <w:abstractNumId w:val="20"/>
  </w:num>
  <w:num w:numId="13">
    <w:abstractNumId w:val="8"/>
  </w:num>
  <w:num w:numId="14">
    <w:abstractNumId w:val="14"/>
  </w:num>
  <w:num w:numId="15">
    <w:abstractNumId w:val="18"/>
  </w:num>
  <w:num w:numId="16">
    <w:abstractNumId w:val="4"/>
  </w:num>
  <w:num w:numId="17">
    <w:abstractNumId w:val="9"/>
  </w:num>
  <w:num w:numId="18">
    <w:abstractNumId w:val="2"/>
  </w:num>
  <w:num w:numId="19">
    <w:abstractNumId w:val="5"/>
  </w:num>
  <w:num w:numId="20">
    <w:abstractNumId w:val="12"/>
  </w:num>
  <w:num w:numId="21">
    <w:abstractNumId w:val="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6F5"/>
    <w:rsid w:val="00001423"/>
    <w:rsid w:val="00002AA7"/>
    <w:rsid w:val="000040F2"/>
    <w:rsid w:val="00005413"/>
    <w:rsid w:val="000059B2"/>
    <w:rsid w:val="00005A29"/>
    <w:rsid w:val="000062EA"/>
    <w:rsid w:val="00013E29"/>
    <w:rsid w:val="000149AB"/>
    <w:rsid w:val="00014E77"/>
    <w:rsid w:val="00015C71"/>
    <w:rsid w:val="00015CAE"/>
    <w:rsid w:val="00016298"/>
    <w:rsid w:val="00016744"/>
    <w:rsid w:val="0002014B"/>
    <w:rsid w:val="00020D2C"/>
    <w:rsid w:val="0002114B"/>
    <w:rsid w:val="00022663"/>
    <w:rsid w:val="000237D6"/>
    <w:rsid w:val="00024969"/>
    <w:rsid w:val="00027272"/>
    <w:rsid w:val="00031922"/>
    <w:rsid w:val="00033265"/>
    <w:rsid w:val="000355C5"/>
    <w:rsid w:val="0003577A"/>
    <w:rsid w:val="000365DD"/>
    <w:rsid w:val="00036E80"/>
    <w:rsid w:val="00037225"/>
    <w:rsid w:val="00037607"/>
    <w:rsid w:val="0003799A"/>
    <w:rsid w:val="000437A0"/>
    <w:rsid w:val="000439F0"/>
    <w:rsid w:val="0004447C"/>
    <w:rsid w:val="00045038"/>
    <w:rsid w:val="00045F7E"/>
    <w:rsid w:val="000473C2"/>
    <w:rsid w:val="00047AC3"/>
    <w:rsid w:val="00051EBB"/>
    <w:rsid w:val="00052C0D"/>
    <w:rsid w:val="00054742"/>
    <w:rsid w:val="0005550D"/>
    <w:rsid w:val="0005636C"/>
    <w:rsid w:val="00057BB5"/>
    <w:rsid w:val="00057C7B"/>
    <w:rsid w:val="0006207F"/>
    <w:rsid w:val="00062513"/>
    <w:rsid w:val="00062A34"/>
    <w:rsid w:val="00064898"/>
    <w:rsid w:val="00066C05"/>
    <w:rsid w:val="00067D7D"/>
    <w:rsid w:val="00070CA1"/>
    <w:rsid w:val="000710EB"/>
    <w:rsid w:val="0007141B"/>
    <w:rsid w:val="0007225F"/>
    <w:rsid w:val="00073408"/>
    <w:rsid w:val="0007378D"/>
    <w:rsid w:val="0007587A"/>
    <w:rsid w:val="00075DBE"/>
    <w:rsid w:val="00076ADA"/>
    <w:rsid w:val="0007701A"/>
    <w:rsid w:val="000775E5"/>
    <w:rsid w:val="00077A3E"/>
    <w:rsid w:val="00082754"/>
    <w:rsid w:val="00082FD3"/>
    <w:rsid w:val="000844AE"/>
    <w:rsid w:val="0008500A"/>
    <w:rsid w:val="000868BC"/>
    <w:rsid w:val="00091F81"/>
    <w:rsid w:val="000935EF"/>
    <w:rsid w:val="00094424"/>
    <w:rsid w:val="00095786"/>
    <w:rsid w:val="000968DE"/>
    <w:rsid w:val="000A1B05"/>
    <w:rsid w:val="000A2EEF"/>
    <w:rsid w:val="000A3F3A"/>
    <w:rsid w:val="000B0692"/>
    <w:rsid w:val="000B093B"/>
    <w:rsid w:val="000B0EF7"/>
    <w:rsid w:val="000B1384"/>
    <w:rsid w:val="000B15F1"/>
    <w:rsid w:val="000B1BA5"/>
    <w:rsid w:val="000B1C1B"/>
    <w:rsid w:val="000B2A3B"/>
    <w:rsid w:val="000B2E32"/>
    <w:rsid w:val="000B2F33"/>
    <w:rsid w:val="000B2FA7"/>
    <w:rsid w:val="000B3576"/>
    <w:rsid w:val="000B3D26"/>
    <w:rsid w:val="000B40C9"/>
    <w:rsid w:val="000B413D"/>
    <w:rsid w:val="000B50AA"/>
    <w:rsid w:val="000B5859"/>
    <w:rsid w:val="000B7C80"/>
    <w:rsid w:val="000C2D76"/>
    <w:rsid w:val="000C3E2B"/>
    <w:rsid w:val="000C5CE9"/>
    <w:rsid w:val="000C62EB"/>
    <w:rsid w:val="000C6B12"/>
    <w:rsid w:val="000D092C"/>
    <w:rsid w:val="000D1C5B"/>
    <w:rsid w:val="000D3305"/>
    <w:rsid w:val="000D38E7"/>
    <w:rsid w:val="000D3A3F"/>
    <w:rsid w:val="000D3AA6"/>
    <w:rsid w:val="000D3D30"/>
    <w:rsid w:val="000D3D89"/>
    <w:rsid w:val="000D4110"/>
    <w:rsid w:val="000D415F"/>
    <w:rsid w:val="000D43BF"/>
    <w:rsid w:val="000D61EE"/>
    <w:rsid w:val="000D67D0"/>
    <w:rsid w:val="000E0811"/>
    <w:rsid w:val="000E09E1"/>
    <w:rsid w:val="000E0DC9"/>
    <w:rsid w:val="000E1C0F"/>
    <w:rsid w:val="000E1C89"/>
    <w:rsid w:val="000E2432"/>
    <w:rsid w:val="000E2AC8"/>
    <w:rsid w:val="000E3B90"/>
    <w:rsid w:val="000E3FBC"/>
    <w:rsid w:val="000E6900"/>
    <w:rsid w:val="000E7710"/>
    <w:rsid w:val="000E7B59"/>
    <w:rsid w:val="000F0BDA"/>
    <w:rsid w:val="000F2EDA"/>
    <w:rsid w:val="000F34D4"/>
    <w:rsid w:val="000F50F4"/>
    <w:rsid w:val="000F5DA2"/>
    <w:rsid w:val="00100F92"/>
    <w:rsid w:val="00101608"/>
    <w:rsid w:val="001017FE"/>
    <w:rsid w:val="00101824"/>
    <w:rsid w:val="00102473"/>
    <w:rsid w:val="00103607"/>
    <w:rsid w:val="00104CB2"/>
    <w:rsid w:val="00104CBD"/>
    <w:rsid w:val="00106CF3"/>
    <w:rsid w:val="00107EC1"/>
    <w:rsid w:val="00112299"/>
    <w:rsid w:val="00112BF9"/>
    <w:rsid w:val="00112EFA"/>
    <w:rsid w:val="00114214"/>
    <w:rsid w:val="00114DEB"/>
    <w:rsid w:val="00115394"/>
    <w:rsid w:val="00116DC3"/>
    <w:rsid w:val="001203AC"/>
    <w:rsid w:val="001212DB"/>
    <w:rsid w:val="00121493"/>
    <w:rsid w:val="00121F7C"/>
    <w:rsid w:val="001221F3"/>
    <w:rsid w:val="001229CC"/>
    <w:rsid w:val="00123E89"/>
    <w:rsid w:val="00124DF4"/>
    <w:rsid w:val="00126028"/>
    <w:rsid w:val="001313EB"/>
    <w:rsid w:val="00131C36"/>
    <w:rsid w:val="001326CF"/>
    <w:rsid w:val="0013285B"/>
    <w:rsid w:val="00132FCC"/>
    <w:rsid w:val="0013347C"/>
    <w:rsid w:val="00135232"/>
    <w:rsid w:val="001373A9"/>
    <w:rsid w:val="001377E0"/>
    <w:rsid w:val="00141812"/>
    <w:rsid w:val="00141F03"/>
    <w:rsid w:val="00143024"/>
    <w:rsid w:val="0014392E"/>
    <w:rsid w:val="001440CB"/>
    <w:rsid w:val="00144152"/>
    <w:rsid w:val="00147D8D"/>
    <w:rsid w:val="00147DC3"/>
    <w:rsid w:val="00147DC8"/>
    <w:rsid w:val="001514CC"/>
    <w:rsid w:val="00151D5B"/>
    <w:rsid w:val="00151FD7"/>
    <w:rsid w:val="00152A99"/>
    <w:rsid w:val="0015451D"/>
    <w:rsid w:val="0015538F"/>
    <w:rsid w:val="001560FC"/>
    <w:rsid w:val="0015613D"/>
    <w:rsid w:val="00156F54"/>
    <w:rsid w:val="00156FE0"/>
    <w:rsid w:val="001603F7"/>
    <w:rsid w:val="00161B9B"/>
    <w:rsid w:val="0016216D"/>
    <w:rsid w:val="00163321"/>
    <w:rsid w:val="00166F07"/>
    <w:rsid w:val="0016700B"/>
    <w:rsid w:val="00167731"/>
    <w:rsid w:val="00167D51"/>
    <w:rsid w:val="00167D62"/>
    <w:rsid w:val="00167F10"/>
    <w:rsid w:val="001703C4"/>
    <w:rsid w:val="00171465"/>
    <w:rsid w:val="00171C83"/>
    <w:rsid w:val="00172C07"/>
    <w:rsid w:val="00175BCF"/>
    <w:rsid w:val="0017685C"/>
    <w:rsid w:val="00176D88"/>
    <w:rsid w:val="0018067D"/>
    <w:rsid w:val="00181839"/>
    <w:rsid w:val="00181F35"/>
    <w:rsid w:val="00182E58"/>
    <w:rsid w:val="00183024"/>
    <w:rsid w:val="001833BE"/>
    <w:rsid w:val="00184488"/>
    <w:rsid w:val="0018613D"/>
    <w:rsid w:val="0018632A"/>
    <w:rsid w:val="00186594"/>
    <w:rsid w:val="00187605"/>
    <w:rsid w:val="00187AFB"/>
    <w:rsid w:val="00190723"/>
    <w:rsid w:val="00190F69"/>
    <w:rsid w:val="001928EF"/>
    <w:rsid w:val="00192CB7"/>
    <w:rsid w:val="001931E6"/>
    <w:rsid w:val="00193C90"/>
    <w:rsid w:val="00194E7F"/>
    <w:rsid w:val="00195DAA"/>
    <w:rsid w:val="001961B3"/>
    <w:rsid w:val="001973BD"/>
    <w:rsid w:val="00197D45"/>
    <w:rsid w:val="001A1D04"/>
    <w:rsid w:val="001A3254"/>
    <w:rsid w:val="001A52F9"/>
    <w:rsid w:val="001A73B5"/>
    <w:rsid w:val="001B1647"/>
    <w:rsid w:val="001B1FD8"/>
    <w:rsid w:val="001B2D23"/>
    <w:rsid w:val="001B4273"/>
    <w:rsid w:val="001B4507"/>
    <w:rsid w:val="001B46E6"/>
    <w:rsid w:val="001B580B"/>
    <w:rsid w:val="001B774C"/>
    <w:rsid w:val="001C0125"/>
    <w:rsid w:val="001C30A6"/>
    <w:rsid w:val="001C4562"/>
    <w:rsid w:val="001C5F01"/>
    <w:rsid w:val="001C6730"/>
    <w:rsid w:val="001C6A3F"/>
    <w:rsid w:val="001C7F41"/>
    <w:rsid w:val="001D022C"/>
    <w:rsid w:val="001D042F"/>
    <w:rsid w:val="001D0B80"/>
    <w:rsid w:val="001D0E4E"/>
    <w:rsid w:val="001D0E5E"/>
    <w:rsid w:val="001D119D"/>
    <w:rsid w:val="001D1B8E"/>
    <w:rsid w:val="001D2645"/>
    <w:rsid w:val="001D2736"/>
    <w:rsid w:val="001D332A"/>
    <w:rsid w:val="001D4047"/>
    <w:rsid w:val="001D4CFB"/>
    <w:rsid w:val="001D51A9"/>
    <w:rsid w:val="001D6B5A"/>
    <w:rsid w:val="001E09A2"/>
    <w:rsid w:val="001E40B0"/>
    <w:rsid w:val="001E6D1B"/>
    <w:rsid w:val="001E76F4"/>
    <w:rsid w:val="001F4030"/>
    <w:rsid w:val="001F436B"/>
    <w:rsid w:val="001F6035"/>
    <w:rsid w:val="001F6DC5"/>
    <w:rsid w:val="001F7481"/>
    <w:rsid w:val="001F7D1A"/>
    <w:rsid w:val="0020023D"/>
    <w:rsid w:val="00203CD5"/>
    <w:rsid w:val="002043E8"/>
    <w:rsid w:val="00204545"/>
    <w:rsid w:val="0020454B"/>
    <w:rsid w:val="00204B7D"/>
    <w:rsid w:val="00205972"/>
    <w:rsid w:val="00205F67"/>
    <w:rsid w:val="00206DA1"/>
    <w:rsid w:val="002070AB"/>
    <w:rsid w:val="00210BB7"/>
    <w:rsid w:val="00214069"/>
    <w:rsid w:val="00215380"/>
    <w:rsid w:val="00216E4B"/>
    <w:rsid w:val="00220136"/>
    <w:rsid w:val="002201F8"/>
    <w:rsid w:val="002204B2"/>
    <w:rsid w:val="00220D4B"/>
    <w:rsid w:val="00221232"/>
    <w:rsid w:val="00222157"/>
    <w:rsid w:val="0022262C"/>
    <w:rsid w:val="00222A0A"/>
    <w:rsid w:val="00222E8C"/>
    <w:rsid w:val="00223C41"/>
    <w:rsid w:val="002258E1"/>
    <w:rsid w:val="00227067"/>
    <w:rsid w:val="002328ED"/>
    <w:rsid w:val="00235EC6"/>
    <w:rsid w:val="00236E0D"/>
    <w:rsid w:val="0024051C"/>
    <w:rsid w:val="00240624"/>
    <w:rsid w:val="002416E3"/>
    <w:rsid w:val="00241EE6"/>
    <w:rsid w:val="0024408E"/>
    <w:rsid w:val="002455BF"/>
    <w:rsid w:val="00246449"/>
    <w:rsid w:val="00246CDE"/>
    <w:rsid w:val="002471B5"/>
    <w:rsid w:val="00250359"/>
    <w:rsid w:val="00250D62"/>
    <w:rsid w:val="0025492B"/>
    <w:rsid w:val="00254EB1"/>
    <w:rsid w:val="0025565C"/>
    <w:rsid w:val="00256543"/>
    <w:rsid w:val="002569FE"/>
    <w:rsid w:val="002605D0"/>
    <w:rsid w:val="00260BEE"/>
    <w:rsid w:val="00260CA0"/>
    <w:rsid w:val="00260DA8"/>
    <w:rsid w:val="00260EF7"/>
    <w:rsid w:val="0026164F"/>
    <w:rsid w:val="00261D85"/>
    <w:rsid w:val="00262727"/>
    <w:rsid w:val="00263D03"/>
    <w:rsid w:val="00264105"/>
    <w:rsid w:val="0026473A"/>
    <w:rsid w:val="00265867"/>
    <w:rsid w:val="0027011B"/>
    <w:rsid w:val="00271D8A"/>
    <w:rsid w:val="00273F48"/>
    <w:rsid w:val="00275A54"/>
    <w:rsid w:val="00281410"/>
    <w:rsid w:val="00281B6F"/>
    <w:rsid w:val="00281B92"/>
    <w:rsid w:val="002829F1"/>
    <w:rsid w:val="002835B5"/>
    <w:rsid w:val="0028794A"/>
    <w:rsid w:val="00290978"/>
    <w:rsid w:val="00293C68"/>
    <w:rsid w:val="0029467C"/>
    <w:rsid w:val="002947D0"/>
    <w:rsid w:val="002949FD"/>
    <w:rsid w:val="0029756E"/>
    <w:rsid w:val="002A17CD"/>
    <w:rsid w:val="002A4103"/>
    <w:rsid w:val="002A44EF"/>
    <w:rsid w:val="002A4B59"/>
    <w:rsid w:val="002A4CD1"/>
    <w:rsid w:val="002A6AF1"/>
    <w:rsid w:val="002B02D4"/>
    <w:rsid w:val="002B0AE9"/>
    <w:rsid w:val="002B114D"/>
    <w:rsid w:val="002B148D"/>
    <w:rsid w:val="002B1B26"/>
    <w:rsid w:val="002B2698"/>
    <w:rsid w:val="002B36BF"/>
    <w:rsid w:val="002B6513"/>
    <w:rsid w:val="002B7A15"/>
    <w:rsid w:val="002B7AE1"/>
    <w:rsid w:val="002C2597"/>
    <w:rsid w:val="002C32F3"/>
    <w:rsid w:val="002C3756"/>
    <w:rsid w:val="002C6324"/>
    <w:rsid w:val="002D18ED"/>
    <w:rsid w:val="002D262E"/>
    <w:rsid w:val="002D2861"/>
    <w:rsid w:val="002D3476"/>
    <w:rsid w:val="002D7397"/>
    <w:rsid w:val="002D757E"/>
    <w:rsid w:val="002D7EE5"/>
    <w:rsid w:val="002E0103"/>
    <w:rsid w:val="002E476C"/>
    <w:rsid w:val="002E5031"/>
    <w:rsid w:val="002E5303"/>
    <w:rsid w:val="002E53EA"/>
    <w:rsid w:val="002E6477"/>
    <w:rsid w:val="002F02D5"/>
    <w:rsid w:val="002F0823"/>
    <w:rsid w:val="002F2821"/>
    <w:rsid w:val="002F30C3"/>
    <w:rsid w:val="002F4B60"/>
    <w:rsid w:val="002F506D"/>
    <w:rsid w:val="00300755"/>
    <w:rsid w:val="00302381"/>
    <w:rsid w:val="003028A1"/>
    <w:rsid w:val="00303774"/>
    <w:rsid w:val="003056D6"/>
    <w:rsid w:val="0030698F"/>
    <w:rsid w:val="00306F8A"/>
    <w:rsid w:val="00307658"/>
    <w:rsid w:val="00307AE3"/>
    <w:rsid w:val="00311CDD"/>
    <w:rsid w:val="00312007"/>
    <w:rsid w:val="00316E09"/>
    <w:rsid w:val="00317290"/>
    <w:rsid w:val="003219AB"/>
    <w:rsid w:val="003243B4"/>
    <w:rsid w:val="00324D56"/>
    <w:rsid w:val="003271FE"/>
    <w:rsid w:val="00327A6C"/>
    <w:rsid w:val="00327C6C"/>
    <w:rsid w:val="00331DB8"/>
    <w:rsid w:val="00333A92"/>
    <w:rsid w:val="00333ABE"/>
    <w:rsid w:val="00335167"/>
    <w:rsid w:val="00335807"/>
    <w:rsid w:val="00336209"/>
    <w:rsid w:val="003401EC"/>
    <w:rsid w:val="00340FC4"/>
    <w:rsid w:val="00342707"/>
    <w:rsid w:val="0034274F"/>
    <w:rsid w:val="00343D6F"/>
    <w:rsid w:val="00343E35"/>
    <w:rsid w:val="003443A7"/>
    <w:rsid w:val="003447A2"/>
    <w:rsid w:val="0034496E"/>
    <w:rsid w:val="003459EE"/>
    <w:rsid w:val="003463A4"/>
    <w:rsid w:val="00347426"/>
    <w:rsid w:val="0034751A"/>
    <w:rsid w:val="003475EA"/>
    <w:rsid w:val="00347D93"/>
    <w:rsid w:val="00351567"/>
    <w:rsid w:val="00351F6A"/>
    <w:rsid w:val="00353A44"/>
    <w:rsid w:val="00354C63"/>
    <w:rsid w:val="00355B54"/>
    <w:rsid w:val="00355C66"/>
    <w:rsid w:val="00360F96"/>
    <w:rsid w:val="003632A2"/>
    <w:rsid w:val="0036429A"/>
    <w:rsid w:val="00364994"/>
    <w:rsid w:val="00365084"/>
    <w:rsid w:val="00365D51"/>
    <w:rsid w:val="00366EFA"/>
    <w:rsid w:val="00366FD7"/>
    <w:rsid w:val="0036731C"/>
    <w:rsid w:val="00367F82"/>
    <w:rsid w:val="003704BD"/>
    <w:rsid w:val="00370534"/>
    <w:rsid w:val="00373000"/>
    <w:rsid w:val="00373D24"/>
    <w:rsid w:val="00374022"/>
    <w:rsid w:val="00374859"/>
    <w:rsid w:val="003753CE"/>
    <w:rsid w:val="00375E07"/>
    <w:rsid w:val="0037720C"/>
    <w:rsid w:val="0038099B"/>
    <w:rsid w:val="003812F2"/>
    <w:rsid w:val="00383F68"/>
    <w:rsid w:val="00384B84"/>
    <w:rsid w:val="00390E53"/>
    <w:rsid w:val="0039154C"/>
    <w:rsid w:val="00391FA6"/>
    <w:rsid w:val="0039486B"/>
    <w:rsid w:val="003955C6"/>
    <w:rsid w:val="00395B8D"/>
    <w:rsid w:val="003966D6"/>
    <w:rsid w:val="00396A94"/>
    <w:rsid w:val="00396F2C"/>
    <w:rsid w:val="00397A01"/>
    <w:rsid w:val="003A1093"/>
    <w:rsid w:val="003A16E2"/>
    <w:rsid w:val="003A1C82"/>
    <w:rsid w:val="003A3147"/>
    <w:rsid w:val="003A4447"/>
    <w:rsid w:val="003A6CA0"/>
    <w:rsid w:val="003A7419"/>
    <w:rsid w:val="003A7F6A"/>
    <w:rsid w:val="003B08F4"/>
    <w:rsid w:val="003B0F7F"/>
    <w:rsid w:val="003B12A4"/>
    <w:rsid w:val="003B46C3"/>
    <w:rsid w:val="003B6A8A"/>
    <w:rsid w:val="003B7054"/>
    <w:rsid w:val="003B7454"/>
    <w:rsid w:val="003C156B"/>
    <w:rsid w:val="003C1B6D"/>
    <w:rsid w:val="003C2522"/>
    <w:rsid w:val="003C34FE"/>
    <w:rsid w:val="003C40F4"/>
    <w:rsid w:val="003C449D"/>
    <w:rsid w:val="003C5B64"/>
    <w:rsid w:val="003C5E27"/>
    <w:rsid w:val="003C6C4D"/>
    <w:rsid w:val="003C6D94"/>
    <w:rsid w:val="003C7BC1"/>
    <w:rsid w:val="003C7C11"/>
    <w:rsid w:val="003D31A3"/>
    <w:rsid w:val="003D58CF"/>
    <w:rsid w:val="003D618A"/>
    <w:rsid w:val="003D6D07"/>
    <w:rsid w:val="003E22EC"/>
    <w:rsid w:val="003E33F6"/>
    <w:rsid w:val="003E34D5"/>
    <w:rsid w:val="003E5FE8"/>
    <w:rsid w:val="003E7441"/>
    <w:rsid w:val="003F0C1C"/>
    <w:rsid w:val="003F391E"/>
    <w:rsid w:val="003F3BD8"/>
    <w:rsid w:val="003F3C91"/>
    <w:rsid w:val="003F5569"/>
    <w:rsid w:val="003F6275"/>
    <w:rsid w:val="003F641D"/>
    <w:rsid w:val="003F762C"/>
    <w:rsid w:val="0040145C"/>
    <w:rsid w:val="00403268"/>
    <w:rsid w:val="004039EF"/>
    <w:rsid w:val="00406E97"/>
    <w:rsid w:val="004106D0"/>
    <w:rsid w:val="00413EA0"/>
    <w:rsid w:val="004179EF"/>
    <w:rsid w:val="0042030C"/>
    <w:rsid w:val="0042109D"/>
    <w:rsid w:val="00421992"/>
    <w:rsid w:val="00422481"/>
    <w:rsid w:val="00422DE3"/>
    <w:rsid w:val="00422FBB"/>
    <w:rsid w:val="004239D9"/>
    <w:rsid w:val="00430F40"/>
    <w:rsid w:val="00431862"/>
    <w:rsid w:val="004324FC"/>
    <w:rsid w:val="00433A77"/>
    <w:rsid w:val="00434581"/>
    <w:rsid w:val="00434612"/>
    <w:rsid w:val="00437C5E"/>
    <w:rsid w:val="004410A6"/>
    <w:rsid w:val="00441B1C"/>
    <w:rsid w:val="004436C8"/>
    <w:rsid w:val="00443BC7"/>
    <w:rsid w:val="00443F52"/>
    <w:rsid w:val="00444E46"/>
    <w:rsid w:val="00445717"/>
    <w:rsid w:val="00446589"/>
    <w:rsid w:val="004470A6"/>
    <w:rsid w:val="00453F7A"/>
    <w:rsid w:val="00454B94"/>
    <w:rsid w:val="00454BC6"/>
    <w:rsid w:val="00455C16"/>
    <w:rsid w:val="004561AE"/>
    <w:rsid w:val="004568D4"/>
    <w:rsid w:val="00456B83"/>
    <w:rsid w:val="00456FCA"/>
    <w:rsid w:val="00463A72"/>
    <w:rsid w:val="00463EC8"/>
    <w:rsid w:val="0046477B"/>
    <w:rsid w:val="00464EFA"/>
    <w:rsid w:val="0046505B"/>
    <w:rsid w:val="00465A02"/>
    <w:rsid w:val="00466845"/>
    <w:rsid w:val="00467E08"/>
    <w:rsid w:val="004715DD"/>
    <w:rsid w:val="00473D8F"/>
    <w:rsid w:val="00476151"/>
    <w:rsid w:val="00476CA6"/>
    <w:rsid w:val="00476E1C"/>
    <w:rsid w:val="00477519"/>
    <w:rsid w:val="00480A34"/>
    <w:rsid w:val="00480A3A"/>
    <w:rsid w:val="00480BCA"/>
    <w:rsid w:val="0048234F"/>
    <w:rsid w:val="00482FA3"/>
    <w:rsid w:val="004836ED"/>
    <w:rsid w:val="00484913"/>
    <w:rsid w:val="00485561"/>
    <w:rsid w:val="0048690C"/>
    <w:rsid w:val="00486C98"/>
    <w:rsid w:val="00491FBA"/>
    <w:rsid w:val="0049211F"/>
    <w:rsid w:val="004935D4"/>
    <w:rsid w:val="004940BE"/>
    <w:rsid w:val="00496754"/>
    <w:rsid w:val="0049680D"/>
    <w:rsid w:val="00497876"/>
    <w:rsid w:val="004A0193"/>
    <w:rsid w:val="004A0B0E"/>
    <w:rsid w:val="004A2A38"/>
    <w:rsid w:val="004A2B8D"/>
    <w:rsid w:val="004A349E"/>
    <w:rsid w:val="004A5312"/>
    <w:rsid w:val="004A575D"/>
    <w:rsid w:val="004B0581"/>
    <w:rsid w:val="004B0ED5"/>
    <w:rsid w:val="004B1079"/>
    <w:rsid w:val="004B117C"/>
    <w:rsid w:val="004B129E"/>
    <w:rsid w:val="004B147C"/>
    <w:rsid w:val="004B2351"/>
    <w:rsid w:val="004B2B20"/>
    <w:rsid w:val="004B2D6B"/>
    <w:rsid w:val="004B2DD9"/>
    <w:rsid w:val="004B3BEB"/>
    <w:rsid w:val="004B4275"/>
    <w:rsid w:val="004B44FC"/>
    <w:rsid w:val="004B460B"/>
    <w:rsid w:val="004B5874"/>
    <w:rsid w:val="004B6825"/>
    <w:rsid w:val="004B6878"/>
    <w:rsid w:val="004B7FD1"/>
    <w:rsid w:val="004C0BD7"/>
    <w:rsid w:val="004C2135"/>
    <w:rsid w:val="004C2195"/>
    <w:rsid w:val="004C3C2E"/>
    <w:rsid w:val="004C3D4C"/>
    <w:rsid w:val="004C4828"/>
    <w:rsid w:val="004D0C14"/>
    <w:rsid w:val="004D18F0"/>
    <w:rsid w:val="004D1908"/>
    <w:rsid w:val="004D1A5E"/>
    <w:rsid w:val="004D21E8"/>
    <w:rsid w:val="004D25BD"/>
    <w:rsid w:val="004D36E6"/>
    <w:rsid w:val="004D44C3"/>
    <w:rsid w:val="004D4EB5"/>
    <w:rsid w:val="004D55B7"/>
    <w:rsid w:val="004D6C53"/>
    <w:rsid w:val="004E08A8"/>
    <w:rsid w:val="004E3165"/>
    <w:rsid w:val="004E3EE4"/>
    <w:rsid w:val="004E6B4E"/>
    <w:rsid w:val="004E6C24"/>
    <w:rsid w:val="004F0128"/>
    <w:rsid w:val="004F018F"/>
    <w:rsid w:val="004F1BAD"/>
    <w:rsid w:val="004F2378"/>
    <w:rsid w:val="004F32E8"/>
    <w:rsid w:val="004F35B4"/>
    <w:rsid w:val="004F36D0"/>
    <w:rsid w:val="004F66D0"/>
    <w:rsid w:val="004F6777"/>
    <w:rsid w:val="004F78A2"/>
    <w:rsid w:val="004F7A83"/>
    <w:rsid w:val="004F7C63"/>
    <w:rsid w:val="00500457"/>
    <w:rsid w:val="005010B4"/>
    <w:rsid w:val="005017F3"/>
    <w:rsid w:val="0050362F"/>
    <w:rsid w:val="00503D86"/>
    <w:rsid w:val="005053AA"/>
    <w:rsid w:val="005059BE"/>
    <w:rsid w:val="005060B3"/>
    <w:rsid w:val="00506862"/>
    <w:rsid w:val="00510EF7"/>
    <w:rsid w:val="00511735"/>
    <w:rsid w:val="00512C92"/>
    <w:rsid w:val="005133E2"/>
    <w:rsid w:val="00517501"/>
    <w:rsid w:val="0052195D"/>
    <w:rsid w:val="00521AAC"/>
    <w:rsid w:val="00522973"/>
    <w:rsid w:val="00522993"/>
    <w:rsid w:val="00522E29"/>
    <w:rsid w:val="00523025"/>
    <w:rsid w:val="0052339A"/>
    <w:rsid w:val="00524D4C"/>
    <w:rsid w:val="00525227"/>
    <w:rsid w:val="00525B91"/>
    <w:rsid w:val="005305D3"/>
    <w:rsid w:val="00531AFC"/>
    <w:rsid w:val="00531BAE"/>
    <w:rsid w:val="005321D3"/>
    <w:rsid w:val="00532353"/>
    <w:rsid w:val="005332DF"/>
    <w:rsid w:val="0053466E"/>
    <w:rsid w:val="00535D95"/>
    <w:rsid w:val="00536BD3"/>
    <w:rsid w:val="00536C2F"/>
    <w:rsid w:val="005373CE"/>
    <w:rsid w:val="00537FDA"/>
    <w:rsid w:val="005416A7"/>
    <w:rsid w:val="00541A1B"/>
    <w:rsid w:val="00541DDF"/>
    <w:rsid w:val="00543427"/>
    <w:rsid w:val="005441F1"/>
    <w:rsid w:val="00546DE2"/>
    <w:rsid w:val="00547902"/>
    <w:rsid w:val="00550F8C"/>
    <w:rsid w:val="005536B8"/>
    <w:rsid w:val="005545AA"/>
    <w:rsid w:val="005550D2"/>
    <w:rsid w:val="00555426"/>
    <w:rsid w:val="00556A0B"/>
    <w:rsid w:val="005601BB"/>
    <w:rsid w:val="00562124"/>
    <w:rsid w:val="005639DF"/>
    <w:rsid w:val="0056534E"/>
    <w:rsid w:val="00565C57"/>
    <w:rsid w:val="00565ECD"/>
    <w:rsid w:val="00566C86"/>
    <w:rsid w:val="00566E1B"/>
    <w:rsid w:val="00570678"/>
    <w:rsid w:val="00571269"/>
    <w:rsid w:val="00573AE8"/>
    <w:rsid w:val="00574A5D"/>
    <w:rsid w:val="005755B1"/>
    <w:rsid w:val="005760CE"/>
    <w:rsid w:val="00577723"/>
    <w:rsid w:val="005778AC"/>
    <w:rsid w:val="00577EC5"/>
    <w:rsid w:val="00580C7B"/>
    <w:rsid w:val="0058275D"/>
    <w:rsid w:val="00582CE4"/>
    <w:rsid w:val="00583589"/>
    <w:rsid w:val="00583A76"/>
    <w:rsid w:val="00583C9E"/>
    <w:rsid w:val="005860F1"/>
    <w:rsid w:val="005861D1"/>
    <w:rsid w:val="00590432"/>
    <w:rsid w:val="00590BB5"/>
    <w:rsid w:val="005928A0"/>
    <w:rsid w:val="00592C63"/>
    <w:rsid w:val="00592DD3"/>
    <w:rsid w:val="005948A1"/>
    <w:rsid w:val="00594CAB"/>
    <w:rsid w:val="0059790F"/>
    <w:rsid w:val="00597BB1"/>
    <w:rsid w:val="005A0062"/>
    <w:rsid w:val="005A0824"/>
    <w:rsid w:val="005A18EC"/>
    <w:rsid w:val="005A1CF9"/>
    <w:rsid w:val="005A30DF"/>
    <w:rsid w:val="005A3E1B"/>
    <w:rsid w:val="005A4AF0"/>
    <w:rsid w:val="005A62DC"/>
    <w:rsid w:val="005A6647"/>
    <w:rsid w:val="005B12FF"/>
    <w:rsid w:val="005B2251"/>
    <w:rsid w:val="005B26CD"/>
    <w:rsid w:val="005B2D23"/>
    <w:rsid w:val="005B34E6"/>
    <w:rsid w:val="005B53BE"/>
    <w:rsid w:val="005B58D7"/>
    <w:rsid w:val="005B729F"/>
    <w:rsid w:val="005B79FE"/>
    <w:rsid w:val="005C0874"/>
    <w:rsid w:val="005C095F"/>
    <w:rsid w:val="005C09FD"/>
    <w:rsid w:val="005C1954"/>
    <w:rsid w:val="005C21D8"/>
    <w:rsid w:val="005C3AB6"/>
    <w:rsid w:val="005C3BDF"/>
    <w:rsid w:val="005C4DEF"/>
    <w:rsid w:val="005C5FFC"/>
    <w:rsid w:val="005C7219"/>
    <w:rsid w:val="005D0506"/>
    <w:rsid w:val="005D084E"/>
    <w:rsid w:val="005D0C53"/>
    <w:rsid w:val="005D0F4C"/>
    <w:rsid w:val="005D12FE"/>
    <w:rsid w:val="005D189A"/>
    <w:rsid w:val="005D1959"/>
    <w:rsid w:val="005D3859"/>
    <w:rsid w:val="005D4235"/>
    <w:rsid w:val="005D4C2F"/>
    <w:rsid w:val="005D7738"/>
    <w:rsid w:val="005E1A2C"/>
    <w:rsid w:val="005E1BFB"/>
    <w:rsid w:val="005E1E88"/>
    <w:rsid w:val="005E303D"/>
    <w:rsid w:val="005E3C04"/>
    <w:rsid w:val="005E53A3"/>
    <w:rsid w:val="005E71AF"/>
    <w:rsid w:val="005F1B39"/>
    <w:rsid w:val="005F2247"/>
    <w:rsid w:val="005F30EC"/>
    <w:rsid w:val="005F3680"/>
    <w:rsid w:val="005F46E8"/>
    <w:rsid w:val="005F5682"/>
    <w:rsid w:val="005F6A8A"/>
    <w:rsid w:val="005F6FAB"/>
    <w:rsid w:val="006007FB"/>
    <w:rsid w:val="00601E03"/>
    <w:rsid w:val="00602409"/>
    <w:rsid w:val="0060393B"/>
    <w:rsid w:val="00603F6D"/>
    <w:rsid w:val="00604356"/>
    <w:rsid w:val="00605733"/>
    <w:rsid w:val="00610742"/>
    <w:rsid w:val="006111F6"/>
    <w:rsid w:val="00611F2A"/>
    <w:rsid w:val="00612818"/>
    <w:rsid w:val="0061343E"/>
    <w:rsid w:val="00614C09"/>
    <w:rsid w:val="00614E2E"/>
    <w:rsid w:val="00616640"/>
    <w:rsid w:val="00617723"/>
    <w:rsid w:val="006204CB"/>
    <w:rsid w:val="00621F7B"/>
    <w:rsid w:val="00622022"/>
    <w:rsid w:val="00622764"/>
    <w:rsid w:val="00623318"/>
    <w:rsid w:val="00623B32"/>
    <w:rsid w:val="0062458F"/>
    <w:rsid w:val="006261BA"/>
    <w:rsid w:val="00626589"/>
    <w:rsid w:val="00626CA3"/>
    <w:rsid w:val="00627CF9"/>
    <w:rsid w:val="0063087F"/>
    <w:rsid w:val="006314C5"/>
    <w:rsid w:val="0063267A"/>
    <w:rsid w:val="0063321E"/>
    <w:rsid w:val="00633800"/>
    <w:rsid w:val="00634712"/>
    <w:rsid w:val="00634F29"/>
    <w:rsid w:val="0063557C"/>
    <w:rsid w:val="0063583E"/>
    <w:rsid w:val="00635A86"/>
    <w:rsid w:val="006361EB"/>
    <w:rsid w:val="00636BF0"/>
    <w:rsid w:val="00636DAA"/>
    <w:rsid w:val="00637FA8"/>
    <w:rsid w:val="00640E4E"/>
    <w:rsid w:val="00642C7B"/>
    <w:rsid w:val="00644146"/>
    <w:rsid w:val="0064782A"/>
    <w:rsid w:val="0065127F"/>
    <w:rsid w:val="0065194F"/>
    <w:rsid w:val="00651991"/>
    <w:rsid w:val="00652478"/>
    <w:rsid w:val="00652A1C"/>
    <w:rsid w:val="00656924"/>
    <w:rsid w:val="00661397"/>
    <w:rsid w:val="006615B8"/>
    <w:rsid w:val="00664721"/>
    <w:rsid w:val="00665344"/>
    <w:rsid w:val="006655E4"/>
    <w:rsid w:val="0066692B"/>
    <w:rsid w:val="00666A00"/>
    <w:rsid w:val="00666ACB"/>
    <w:rsid w:val="006674B0"/>
    <w:rsid w:val="00667F05"/>
    <w:rsid w:val="00670E5D"/>
    <w:rsid w:val="00673191"/>
    <w:rsid w:val="00673568"/>
    <w:rsid w:val="00674F10"/>
    <w:rsid w:val="006754AB"/>
    <w:rsid w:val="006765AB"/>
    <w:rsid w:val="0067727E"/>
    <w:rsid w:val="006818ED"/>
    <w:rsid w:val="00682B71"/>
    <w:rsid w:val="00683DBF"/>
    <w:rsid w:val="006841A6"/>
    <w:rsid w:val="00684720"/>
    <w:rsid w:val="00684EC3"/>
    <w:rsid w:val="00685E64"/>
    <w:rsid w:val="00691F6B"/>
    <w:rsid w:val="00693A1F"/>
    <w:rsid w:val="00694B0E"/>
    <w:rsid w:val="006958E0"/>
    <w:rsid w:val="00696205"/>
    <w:rsid w:val="00696A96"/>
    <w:rsid w:val="00697472"/>
    <w:rsid w:val="006A0035"/>
    <w:rsid w:val="006A1CF6"/>
    <w:rsid w:val="006A28E5"/>
    <w:rsid w:val="006A2FD5"/>
    <w:rsid w:val="006A369F"/>
    <w:rsid w:val="006A45A4"/>
    <w:rsid w:val="006A4DDD"/>
    <w:rsid w:val="006A65D5"/>
    <w:rsid w:val="006A6C70"/>
    <w:rsid w:val="006B0921"/>
    <w:rsid w:val="006B2768"/>
    <w:rsid w:val="006B27C6"/>
    <w:rsid w:val="006B3AC6"/>
    <w:rsid w:val="006B4DCF"/>
    <w:rsid w:val="006B50B8"/>
    <w:rsid w:val="006C13E8"/>
    <w:rsid w:val="006C1557"/>
    <w:rsid w:val="006C2B44"/>
    <w:rsid w:val="006C316D"/>
    <w:rsid w:val="006C3583"/>
    <w:rsid w:val="006C3DBB"/>
    <w:rsid w:val="006C4455"/>
    <w:rsid w:val="006C4500"/>
    <w:rsid w:val="006C56E6"/>
    <w:rsid w:val="006D0461"/>
    <w:rsid w:val="006D0C3B"/>
    <w:rsid w:val="006D1980"/>
    <w:rsid w:val="006D1BC0"/>
    <w:rsid w:val="006D2C52"/>
    <w:rsid w:val="006D4B06"/>
    <w:rsid w:val="006D6C32"/>
    <w:rsid w:val="006E0861"/>
    <w:rsid w:val="006E30D0"/>
    <w:rsid w:val="006E3A9F"/>
    <w:rsid w:val="006E3FC5"/>
    <w:rsid w:val="006E4DC5"/>
    <w:rsid w:val="006E5204"/>
    <w:rsid w:val="006E6056"/>
    <w:rsid w:val="006E74AB"/>
    <w:rsid w:val="006F0258"/>
    <w:rsid w:val="006F0C91"/>
    <w:rsid w:val="006F17A0"/>
    <w:rsid w:val="006F206D"/>
    <w:rsid w:val="006F2590"/>
    <w:rsid w:val="006F3FA5"/>
    <w:rsid w:val="006F4112"/>
    <w:rsid w:val="006F478E"/>
    <w:rsid w:val="006F5CAD"/>
    <w:rsid w:val="006F5FDD"/>
    <w:rsid w:val="006F61F2"/>
    <w:rsid w:val="006F684C"/>
    <w:rsid w:val="006F70FC"/>
    <w:rsid w:val="0070304B"/>
    <w:rsid w:val="0070510B"/>
    <w:rsid w:val="00705BD7"/>
    <w:rsid w:val="007069F1"/>
    <w:rsid w:val="0070774E"/>
    <w:rsid w:val="00707AB8"/>
    <w:rsid w:val="007110A5"/>
    <w:rsid w:val="00712009"/>
    <w:rsid w:val="00712E32"/>
    <w:rsid w:val="007131DE"/>
    <w:rsid w:val="007142DF"/>
    <w:rsid w:val="0071625D"/>
    <w:rsid w:val="00723172"/>
    <w:rsid w:val="007236F7"/>
    <w:rsid w:val="00723897"/>
    <w:rsid w:val="0072563F"/>
    <w:rsid w:val="00727515"/>
    <w:rsid w:val="007275B3"/>
    <w:rsid w:val="0073012E"/>
    <w:rsid w:val="007320FD"/>
    <w:rsid w:val="00734E50"/>
    <w:rsid w:val="0073509A"/>
    <w:rsid w:val="00736717"/>
    <w:rsid w:val="00737849"/>
    <w:rsid w:val="00741388"/>
    <w:rsid w:val="007419B3"/>
    <w:rsid w:val="00741F77"/>
    <w:rsid w:val="0074224D"/>
    <w:rsid w:val="00743605"/>
    <w:rsid w:val="00744CDB"/>
    <w:rsid w:val="007456E8"/>
    <w:rsid w:val="00746C5B"/>
    <w:rsid w:val="00747AA8"/>
    <w:rsid w:val="0075002A"/>
    <w:rsid w:val="007504D9"/>
    <w:rsid w:val="00750F92"/>
    <w:rsid w:val="007511A0"/>
    <w:rsid w:val="00753BE9"/>
    <w:rsid w:val="00753E20"/>
    <w:rsid w:val="007561E3"/>
    <w:rsid w:val="00760109"/>
    <w:rsid w:val="00762063"/>
    <w:rsid w:val="00762131"/>
    <w:rsid w:val="00763293"/>
    <w:rsid w:val="007644D5"/>
    <w:rsid w:val="00764B52"/>
    <w:rsid w:val="00766ED1"/>
    <w:rsid w:val="00766F64"/>
    <w:rsid w:val="00767877"/>
    <w:rsid w:val="00767A73"/>
    <w:rsid w:val="0077241B"/>
    <w:rsid w:val="00774CCB"/>
    <w:rsid w:val="0077529E"/>
    <w:rsid w:val="00775F5E"/>
    <w:rsid w:val="007770D9"/>
    <w:rsid w:val="007771C6"/>
    <w:rsid w:val="00780F00"/>
    <w:rsid w:val="007818B1"/>
    <w:rsid w:val="00783EE1"/>
    <w:rsid w:val="007845CC"/>
    <w:rsid w:val="0078612F"/>
    <w:rsid w:val="00786899"/>
    <w:rsid w:val="007901EC"/>
    <w:rsid w:val="00790814"/>
    <w:rsid w:val="00794C35"/>
    <w:rsid w:val="00795E95"/>
    <w:rsid w:val="0079741E"/>
    <w:rsid w:val="00797B44"/>
    <w:rsid w:val="00797C75"/>
    <w:rsid w:val="007A0244"/>
    <w:rsid w:val="007A0542"/>
    <w:rsid w:val="007A0F88"/>
    <w:rsid w:val="007A2EB3"/>
    <w:rsid w:val="007A4110"/>
    <w:rsid w:val="007A6D61"/>
    <w:rsid w:val="007A7005"/>
    <w:rsid w:val="007A772C"/>
    <w:rsid w:val="007B0088"/>
    <w:rsid w:val="007B1B4A"/>
    <w:rsid w:val="007B2D24"/>
    <w:rsid w:val="007B3F9D"/>
    <w:rsid w:val="007B46BD"/>
    <w:rsid w:val="007B62D3"/>
    <w:rsid w:val="007B7738"/>
    <w:rsid w:val="007B7A2A"/>
    <w:rsid w:val="007B7BFA"/>
    <w:rsid w:val="007C18EF"/>
    <w:rsid w:val="007C1B7E"/>
    <w:rsid w:val="007C2184"/>
    <w:rsid w:val="007C33CD"/>
    <w:rsid w:val="007C4224"/>
    <w:rsid w:val="007C6737"/>
    <w:rsid w:val="007C6C95"/>
    <w:rsid w:val="007C763C"/>
    <w:rsid w:val="007D349B"/>
    <w:rsid w:val="007D6375"/>
    <w:rsid w:val="007D781D"/>
    <w:rsid w:val="007E1BA0"/>
    <w:rsid w:val="007E2C5A"/>
    <w:rsid w:val="007E3091"/>
    <w:rsid w:val="007E578A"/>
    <w:rsid w:val="007E6471"/>
    <w:rsid w:val="007F01B5"/>
    <w:rsid w:val="007F1E44"/>
    <w:rsid w:val="007F3182"/>
    <w:rsid w:val="007F36F2"/>
    <w:rsid w:val="007F5B67"/>
    <w:rsid w:val="007F7671"/>
    <w:rsid w:val="0080132F"/>
    <w:rsid w:val="00801A8C"/>
    <w:rsid w:val="00802C91"/>
    <w:rsid w:val="00804042"/>
    <w:rsid w:val="00804CD0"/>
    <w:rsid w:val="008056D7"/>
    <w:rsid w:val="0080752B"/>
    <w:rsid w:val="0081014F"/>
    <w:rsid w:val="0081259A"/>
    <w:rsid w:val="008136A8"/>
    <w:rsid w:val="00817BC0"/>
    <w:rsid w:val="008201A4"/>
    <w:rsid w:val="00822858"/>
    <w:rsid w:val="008239F7"/>
    <w:rsid w:val="00824B7C"/>
    <w:rsid w:val="00825918"/>
    <w:rsid w:val="008272D7"/>
    <w:rsid w:val="00830781"/>
    <w:rsid w:val="00831E66"/>
    <w:rsid w:val="00834E0A"/>
    <w:rsid w:val="008364C2"/>
    <w:rsid w:val="008368F4"/>
    <w:rsid w:val="00837E81"/>
    <w:rsid w:val="008418A6"/>
    <w:rsid w:val="0084352F"/>
    <w:rsid w:val="008471FA"/>
    <w:rsid w:val="00850FE4"/>
    <w:rsid w:val="00853328"/>
    <w:rsid w:val="00855898"/>
    <w:rsid w:val="00856D28"/>
    <w:rsid w:val="00857CD7"/>
    <w:rsid w:val="00862051"/>
    <w:rsid w:val="00862765"/>
    <w:rsid w:val="00862826"/>
    <w:rsid w:val="00863449"/>
    <w:rsid w:val="0086470A"/>
    <w:rsid w:val="00867941"/>
    <w:rsid w:val="008679FE"/>
    <w:rsid w:val="0087013C"/>
    <w:rsid w:val="00870169"/>
    <w:rsid w:val="0087063E"/>
    <w:rsid w:val="0087152C"/>
    <w:rsid w:val="00872798"/>
    <w:rsid w:val="00872CDB"/>
    <w:rsid w:val="00874155"/>
    <w:rsid w:val="00874238"/>
    <w:rsid w:val="008761C8"/>
    <w:rsid w:val="00880CF7"/>
    <w:rsid w:val="008824A4"/>
    <w:rsid w:val="008827BD"/>
    <w:rsid w:val="00882812"/>
    <w:rsid w:val="00883218"/>
    <w:rsid w:val="0088752E"/>
    <w:rsid w:val="00891FE3"/>
    <w:rsid w:val="00893B0D"/>
    <w:rsid w:val="00896771"/>
    <w:rsid w:val="0089772B"/>
    <w:rsid w:val="00897D6D"/>
    <w:rsid w:val="008A0DC0"/>
    <w:rsid w:val="008A23BD"/>
    <w:rsid w:val="008A28E2"/>
    <w:rsid w:val="008A44C8"/>
    <w:rsid w:val="008A4F4B"/>
    <w:rsid w:val="008B123D"/>
    <w:rsid w:val="008B2746"/>
    <w:rsid w:val="008B278C"/>
    <w:rsid w:val="008B6DED"/>
    <w:rsid w:val="008B7798"/>
    <w:rsid w:val="008B7E15"/>
    <w:rsid w:val="008C13E6"/>
    <w:rsid w:val="008C15EE"/>
    <w:rsid w:val="008C1B9C"/>
    <w:rsid w:val="008C359A"/>
    <w:rsid w:val="008C3ECB"/>
    <w:rsid w:val="008C4CD7"/>
    <w:rsid w:val="008C6BEE"/>
    <w:rsid w:val="008C78C1"/>
    <w:rsid w:val="008C7D9C"/>
    <w:rsid w:val="008D01D6"/>
    <w:rsid w:val="008D0489"/>
    <w:rsid w:val="008D0D74"/>
    <w:rsid w:val="008D1294"/>
    <w:rsid w:val="008D1BAB"/>
    <w:rsid w:val="008D2C71"/>
    <w:rsid w:val="008D3668"/>
    <w:rsid w:val="008D5E80"/>
    <w:rsid w:val="008D654C"/>
    <w:rsid w:val="008D7270"/>
    <w:rsid w:val="008E090C"/>
    <w:rsid w:val="008E2E40"/>
    <w:rsid w:val="008E3DBD"/>
    <w:rsid w:val="008E5AB3"/>
    <w:rsid w:val="008E76A4"/>
    <w:rsid w:val="008E7C5B"/>
    <w:rsid w:val="008E7DA0"/>
    <w:rsid w:val="008F0743"/>
    <w:rsid w:val="008F0D7E"/>
    <w:rsid w:val="008F48BA"/>
    <w:rsid w:val="008F5856"/>
    <w:rsid w:val="008F59BD"/>
    <w:rsid w:val="008F5ACB"/>
    <w:rsid w:val="008F670B"/>
    <w:rsid w:val="008F692B"/>
    <w:rsid w:val="008F6FE5"/>
    <w:rsid w:val="00900210"/>
    <w:rsid w:val="009019C3"/>
    <w:rsid w:val="00903484"/>
    <w:rsid w:val="00905385"/>
    <w:rsid w:val="009056AC"/>
    <w:rsid w:val="009077A1"/>
    <w:rsid w:val="00907F74"/>
    <w:rsid w:val="00910935"/>
    <w:rsid w:val="0091274F"/>
    <w:rsid w:val="0091449A"/>
    <w:rsid w:val="00916BD8"/>
    <w:rsid w:val="009202F1"/>
    <w:rsid w:val="0092031F"/>
    <w:rsid w:val="00920EC3"/>
    <w:rsid w:val="0092190A"/>
    <w:rsid w:val="00922568"/>
    <w:rsid w:val="009225BC"/>
    <w:rsid w:val="009225DA"/>
    <w:rsid w:val="00925738"/>
    <w:rsid w:val="00925806"/>
    <w:rsid w:val="00925F7C"/>
    <w:rsid w:val="009263A7"/>
    <w:rsid w:val="0092674E"/>
    <w:rsid w:val="0092785F"/>
    <w:rsid w:val="00927ABB"/>
    <w:rsid w:val="00927C12"/>
    <w:rsid w:val="00931F5D"/>
    <w:rsid w:val="00932EDD"/>
    <w:rsid w:val="00932FA3"/>
    <w:rsid w:val="009342CF"/>
    <w:rsid w:val="009342E2"/>
    <w:rsid w:val="00935B77"/>
    <w:rsid w:val="00936B03"/>
    <w:rsid w:val="009413A0"/>
    <w:rsid w:val="00941A46"/>
    <w:rsid w:val="00942843"/>
    <w:rsid w:val="00942A82"/>
    <w:rsid w:val="009455AB"/>
    <w:rsid w:val="0094572A"/>
    <w:rsid w:val="00946714"/>
    <w:rsid w:val="00947081"/>
    <w:rsid w:val="00947943"/>
    <w:rsid w:val="00950770"/>
    <w:rsid w:val="009530D4"/>
    <w:rsid w:val="00953835"/>
    <w:rsid w:val="00954E69"/>
    <w:rsid w:val="009556E8"/>
    <w:rsid w:val="00956526"/>
    <w:rsid w:val="00956CCB"/>
    <w:rsid w:val="00957820"/>
    <w:rsid w:val="00960D88"/>
    <w:rsid w:val="009618D9"/>
    <w:rsid w:val="00961F22"/>
    <w:rsid w:val="009622A8"/>
    <w:rsid w:val="0096246D"/>
    <w:rsid w:val="0096576C"/>
    <w:rsid w:val="00967C7D"/>
    <w:rsid w:val="009734B7"/>
    <w:rsid w:val="00973675"/>
    <w:rsid w:val="00973D10"/>
    <w:rsid w:val="00974D98"/>
    <w:rsid w:val="00975222"/>
    <w:rsid w:val="0097695A"/>
    <w:rsid w:val="00976A92"/>
    <w:rsid w:val="00977731"/>
    <w:rsid w:val="00984210"/>
    <w:rsid w:val="009844B0"/>
    <w:rsid w:val="0098484A"/>
    <w:rsid w:val="0098635C"/>
    <w:rsid w:val="00986B36"/>
    <w:rsid w:val="00986BB9"/>
    <w:rsid w:val="009872B8"/>
    <w:rsid w:val="00987A37"/>
    <w:rsid w:val="0099053F"/>
    <w:rsid w:val="00990ABC"/>
    <w:rsid w:val="00990EAD"/>
    <w:rsid w:val="009912C8"/>
    <w:rsid w:val="00991A6B"/>
    <w:rsid w:val="009929A4"/>
    <w:rsid w:val="00994B28"/>
    <w:rsid w:val="00994E06"/>
    <w:rsid w:val="00995A47"/>
    <w:rsid w:val="00996E60"/>
    <w:rsid w:val="009A0E2C"/>
    <w:rsid w:val="009A1807"/>
    <w:rsid w:val="009A22A9"/>
    <w:rsid w:val="009A2FB3"/>
    <w:rsid w:val="009A3088"/>
    <w:rsid w:val="009A5DD1"/>
    <w:rsid w:val="009A6693"/>
    <w:rsid w:val="009B0160"/>
    <w:rsid w:val="009B043A"/>
    <w:rsid w:val="009B053B"/>
    <w:rsid w:val="009B05F5"/>
    <w:rsid w:val="009B0701"/>
    <w:rsid w:val="009B0E50"/>
    <w:rsid w:val="009B0EA1"/>
    <w:rsid w:val="009B206B"/>
    <w:rsid w:val="009B232B"/>
    <w:rsid w:val="009B2772"/>
    <w:rsid w:val="009B2AC3"/>
    <w:rsid w:val="009B314E"/>
    <w:rsid w:val="009B37B3"/>
    <w:rsid w:val="009B4F15"/>
    <w:rsid w:val="009B569A"/>
    <w:rsid w:val="009B5871"/>
    <w:rsid w:val="009B5ED9"/>
    <w:rsid w:val="009B656E"/>
    <w:rsid w:val="009B6A01"/>
    <w:rsid w:val="009C0E0F"/>
    <w:rsid w:val="009C1DCA"/>
    <w:rsid w:val="009C3A61"/>
    <w:rsid w:val="009C44C3"/>
    <w:rsid w:val="009C5629"/>
    <w:rsid w:val="009C67E3"/>
    <w:rsid w:val="009C68E6"/>
    <w:rsid w:val="009C7464"/>
    <w:rsid w:val="009D0722"/>
    <w:rsid w:val="009D0EDE"/>
    <w:rsid w:val="009D19BF"/>
    <w:rsid w:val="009D2A3C"/>
    <w:rsid w:val="009D341B"/>
    <w:rsid w:val="009D3C80"/>
    <w:rsid w:val="009D5A24"/>
    <w:rsid w:val="009D7A9C"/>
    <w:rsid w:val="009E052F"/>
    <w:rsid w:val="009E1331"/>
    <w:rsid w:val="009E14D8"/>
    <w:rsid w:val="009E19E8"/>
    <w:rsid w:val="009E3997"/>
    <w:rsid w:val="009E4C2B"/>
    <w:rsid w:val="009E5DD0"/>
    <w:rsid w:val="009E6CD6"/>
    <w:rsid w:val="009E6DE5"/>
    <w:rsid w:val="009E7C1C"/>
    <w:rsid w:val="009F1DA8"/>
    <w:rsid w:val="009F22A0"/>
    <w:rsid w:val="009F282C"/>
    <w:rsid w:val="009F2F30"/>
    <w:rsid w:val="009F410A"/>
    <w:rsid w:val="009F4172"/>
    <w:rsid w:val="009F4220"/>
    <w:rsid w:val="009F4496"/>
    <w:rsid w:val="009F464F"/>
    <w:rsid w:val="009F53DE"/>
    <w:rsid w:val="009F7BAD"/>
    <w:rsid w:val="00A00566"/>
    <w:rsid w:val="00A03CFF"/>
    <w:rsid w:val="00A06207"/>
    <w:rsid w:val="00A07323"/>
    <w:rsid w:val="00A12084"/>
    <w:rsid w:val="00A13669"/>
    <w:rsid w:val="00A137D3"/>
    <w:rsid w:val="00A13CC0"/>
    <w:rsid w:val="00A14B19"/>
    <w:rsid w:val="00A14F48"/>
    <w:rsid w:val="00A158B3"/>
    <w:rsid w:val="00A16089"/>
    <w:rsid w:val="00A160F5"/>
    <w:rsid w:val="00A1656C"/>
    <w:rsid w:val="00A17A97"/>
    <w:rsid w:val="00A210DB"/>
    <w:rsid w:val="00A218C4"/>
    <w:rsid w:val="00A2208B"/>
    <w:rsid w:val="00A22272"/>
    <w:rsid w:val="00A225C1"/>
    <w:rsid w:val="00A22D2A"/>
    <w:rsid w:val="00A239CA"/>
    <w:rsid w:val="00A248BB"/>
    <w:rsid w:val="00A24AD5"/>
    <w:rsid w:val="00A24C77"/>
    <w:rsid w:val="00A27797"/>
    <w:rsid w:val="00A30593"/>
    <w:rsid w:val="00A32532"/>
    <w:rsid w:val="00A32856"/>
    <w:rsid w:val="00A32AA5"/>
    <w:rsid w:val="00A353C6"/>
    <w:rsid w:val="00A357F0"/>
    <w:rsid w:val="00A36CC7"/>
    <w:rsid w:val="00A4031E"/>
    <w:rsid w:val="00A40BD7"/>
    <w:rsid w:val="00A40F48"/>
    <w:rsid w:val="00A41CFA"/>
    <w:rsid w:val="00A42E5E"/>
    <w:rsid w:val="00A43E05"/>
    <w:rsid w:val="00A458D6"/>
    <w:rsid w:val="00A45ED6"/>
    <w:rsid w:val="00A47492"/>
    <w:rsid w:val="00A51262"/>
    <w:rsid w:val="00A52401"/>
    <w:rsid w:val="00A5252A"/>
    <w:rsid w:val="00A5554B"/>
    <w:rsid w:val="00A55C65"/>
    <w:rsid w:val="00A55E8C"/>
    <w:rsid w:val="00A6074B"/>
    <w:rsid w:val="00A61400"/>
    <w:rsid w:val="00A61842"/>
    <w:rsid w:val="00A62969"/>
    <w:rsid w:val="00A63BAE"/>
    <w:rsid w:val="00A6439D"/>
    <w:rsid w:val="00A65072"/>
    <w:rsid w:val="00A671B9"/>
    <w:rsid w:val="00A707B9"/>
    <w:rsid w:val="00A70FE3"/>
    <w:rsid w:val="00A715F7"/>
    <w:rsid w:val="00A74363"/>
    <w:rsid w:val="00A74E36"/>
    <w:rsid w:val="00A75114"/>
    <w:rsid w:val="00A756B8"/>
    <w:rsid w:val="00A75E03"/>
    <w:rsid w:val="00A76824"/>
    <w:rsid w:val="00A80959"/>
    <w:rsid w:val="00A81810"/>
    <w:rsid w:val="00A824F2"/>
    <w:rsid w:val="00A82A1B"/>
    <w:rsid w:val="00A84BB9"/>
    <w:rsid w:val="00A85CE5"/>
    <w:rsid w:val="00A86AE8"/>
    <w:rsid w:val="00A91A8D"/>
    <w:rsid w:val="00A942CC"/>
    <w:rsid w:val="00A94C3A"/>
    <w:rsid w:val="00A95784"/>
    <w:rsid w:val="00A965BD"/>
    <w:rsid w:val="00AA0802"/>
    <w:rsid w:val="00AA22A0"/>
    <w:rsid w:val="00AA2C84"/>
    <w:rsid w:val="00AA54CB"/>
    <w:rsid w:val="00AA5C1E"/>
    <w:rsid w:val="00AA7FCF"/>
    <w:rsid w:val="00AB15CE"/>
    <w:rsid w:val="00AB1ACE"/>
    <w:rsid w:val="00AB1C66"/>
    <w:rsid w:val="00AB2A43"/>
    <w:rsid w:val="00AB4ECE"/>
    <w:rsid w:val="00AB5430"/>
    <w:rsid w:val="00AB6398"/>
    <w:rsid w:val="00AB70DC"/>
    <w:rsid w:val="00AB77F6"/>
    <w:rsid w:val="00AC011E"/>
    <w:rsid w:val="00AC1657"/>
    <w:rsid w:val="00AC16FC"/>
    <w:rsid w:val="00AC21EC"/>
    <w:rsid w:val="00AC4D67"/>
    <w:rsid w:val="00AC5EEB"/>
    <w:rsid w:val="00AD0711"/>
    <w:rsid w:val="00AD0CD4"/>
    <w:rsid w:val="00AD1B8D"/>
    <w:rsid w:val="00AD2222"/>
    <w:rsid w:val="00AD3C47"/>
    <w:rsid w:val="00AD53B4"/>
    <w:rsid w:val="00AD6488"/>
    <w:rsid w:val="00AD7938"/>
    <w:rsid w:val="00AE1826"/>
    <w:rsid w:val="00AE31E0"/>
    <w:rsid w:val="00AE3ADA"/>
    <w:rsid w:val="00AE4861"/>
    <w:rsid w:val="00AE6B72"/>
    <w:rsid w:val="00AE76B9"/>
    <w:rsid w:val="00AE77A9"/>
    <w:rsid w:val="00AF0230"/>
    <w:rsid w:val="00AF0645"/>
    <w:rsid w:val="00AF1730"/>
    <w:rsid w:val="00AF1B51"/>
    <w:rsid w:val="00AF3076"/>
    <w:rsid w:val="00AF385F"/>
    <w:rsid w:val="00AF3AFB"/>
    <w:rsid w:val="00AF57D2"/>
    <w:rsid w:val="00AF59C8"/>
    <w:rsid w:val="00AF6141"/>
    <w:rsid w:val="00AF7153"/>
    <w:rsid w:val="00AF7E24"/>
    <w:rsid w:val="00B00348"/>
    <w:rsid w:val="00B010DD"/>
    <w:rsid w:val="00B017B6"/>
    <w:rsid w:val="00B021E2"/>
    <w:rsid w:val="00B04846"/>
    <w:rsid w:val="00B0543F"/>
    <w:rsid w:val="00B05B53"/>
    <w:rsid w:val="00B10CE5"/>
    <w:rsid w:val="00B10F1C"/>
    <w:rsid w:val="00B11A3B"/>
    <w:rsid w:val="00B11B56"/>
    <w:rsid w:val="00B11C57"/>
    <w:rsid w:val="00B13869"/>
    <w:rsid w:val="00B140B0"/>
    <w:rsid w:val="00B1443D"/>
    <w:rsid w:val="00B15E91"/>
    <w:rsid w:val="00B1725D"/>
    <w:rsid w:val="00B176D2"/>
    <w:rsid w:val="00B22F49"/>
    <w:rsid w:val="00B23626"/>
    <w:rsid w:val="00B23CD1"/>
    <w:rsid w:val="00B24364"/>
    <w:rsid w:val="00B245C8"/>
    <w:rsid w:val="00B269B6"/>
    <w:rsid w:val="00B27235"/>
    <w:rsid w:val="00B30CF3"/>
    <w:rsid w:val="00B331D8"/>
    <w:rsid w:val="00B34393"/>
    <w:rsid w:val="00B35F50"/>
    <w:rsid w:val="00B36688"/>
    <w:rsid w:val="00B37398"/>
    <w:rsid w:val="00B401D9"/>
    <w:rsid w:val="00B405BA"/>
    <w:rsid w:val="00B42E06"/>
    <w:rsid w:val="00B47FA5"/>
    <w:rsid w:val="00B536B3"/>
    <w:rsid w:val="00B541FB"/>
    <w:rsid w:val="00B548DD"/>
    <w:rsid w:val="00B552AE"/>
    <w:rsid w:val="00B55C34"/>
    <w:rsid w:val="00B60BA7"/>
    <w:rsid w:val="00B65890"/>
    <w:rsid w:val="00B7069A"/>
    <w:rsid w:val="00B71D56"/>
    <w:rsid w:val="00B71F67"/>
    <w:rsid w:val="00B7548E"/>
    <w:rsid w:val="00B756CD"/>
    <w:rsid w:val="00B75F6B"/>
    <w:rsid w:val="00B76500"/>
    <w:rsid w:val="00B76FC9"/>
    <w:rsid w:val="00B7700D"/>
    <w:rsid w:val="00B77A74"/>
    <w:rsid w:val="00B77EE2"/>
    <w:rsid w:val="00B80532"/>
    <w:rsid w:val="00B814A0"/>
    <w:rsid w:val="00B82043"/>
    <w:rsid w:val="00B83606"/>
    <w:rsid w:val="00B849D6"/>
    <w:rsid w:val="00B84FAF"/>
    <w:rsid w:val="00B87F02"/>
    <w:rsid w:val="00B928DD"/>
    <w:rsid w:val="00B94421"/>
    <w:rsid w:val="00B94855"/>
    <w:rsid w:val="00B97C9A"/>
    <w:rsid w:val="00BA31D8"/>
    <w:rsid w:val="00BA3E4A"/>
    <w:rsid w:val="00BA3F66"/>
    <w:rsid w:val="00BA41CC"/>
    <w:rsid w:val="00BA5732"/>
    <w:rsid w:val="00BA6C4B"/>
    <w:rsid w:val="00BA784B"/>
    <w:rsid w:val="00BA7F64"/>
    <w:rsid w:val="00BB0C67"/>
    <w:rsid w:val="00BB16A9"/>
    <w:rsid w:val="00BB3487"/>
    <w:rsid w:val="00BB48F4"/>
    <w:rsid w:val="00BB4A7B"/>
    <w:rsid w:val="00BB56D1"/>
    <w:rsid w:val="00BB669E"/>
    <w:rsid w:val="00BB6829"/>
    <w:rsid w:val="00BB6D92"/>
    <w:rsid w:val="00BC005F"/>
    <w:rsid w:val="00BC0398"/>
    <w:rsid w:val="00BC0451"/>
    <w:rsid w:val="00BC16C8"/>
    <w:rsid w:val="00BC1A43"/>
    <w:rsid w:val="00BC1B65"/>
    <w:rsid w:val="00BC20B0"/>
    <w:rsid w:val="00BC355E"/>
    <w:rsid w:val="00BC35FE"/>
    <w:rsid w:val="00BC3F38"/>
    <w:rsid w:val="00BC402A"/>
    <w:rsid w:val="00BD15C8"/>
    <w:rsid w:val="00BD15D8"/>
    <w:rsid w:val="00BD7C93"/>
    <w:rsid w:val="00BE0442"/>
    <w:rsid w:val="00BE1050"/>
    <w:rsid w:val="00BE1320"/>
    <w:rsid w:val="00BE2981"/>
    <w:rsid w:val="00BE42F5"/>
    <w:rsid w:val="00BE7DE7"/>
    <w:rsid w:val="00BF1126"/>
    <w:rsid w:val="00BF12DD"/>
    <w:rsid w:val="00BF1A8E"/>
    <w:rsid w:val="00BF1BA9"/>
    <w:rsid w:val="00BF20E3"/>
    <w:rsid w:val="00BF22D1"/>
    <w:rsid w:val="00BF4880"/>
    <w:rsid w:val="00BF6387"/>
    <w:rsid w:val="00BF6D8D"/>
    <w:rsid w:val="00C00B4E"/>
    <w:rsid w:val="00C00EB8"/>
    <w:rsid w:val="00C00F61"/>
    <w:rsid w:val="00C01AC5"/>
    <w:rsid w:val="00C03945"/>
    <w:rsid w:val="00C04032"/>
    <w:rsid w:val="00C0494F"/>
    <w:rsid w:val="00C066A4"/>
    <w:rsid w:val="00C072C5"/>
    <w:rsid w:val="00C1061B"/>
    <w:rsid w:val="00C1289C"/>
    <w:rsid w:val="00C15D27"/>
    <w:rsid w:val="00C1639D"/>
    <w:rsid w:val="00C17364"/>
    <w:rsid w:val="00C1786A"/>
    <w:rsid w:val="00C20414"/>
    <w:rsid w:val="00C2375A"/>
    <w:rsid w:val="00C26A3B"/>
    <w:rsid w:val="00C278E5"/>
    <w:rsid w:val="00C32581"/>
    <w:rsid w:val="00C3369C"/>
    <w:rsid w:val="00C347ED"/>
    <w:rsid w:val="00C370D8"/>
    <w:rsid w:val="00C37473"/>
    <w:rsid w:val="00C410DA"/>
    <w:rsid w:val="00C41348"/>
    <w:rsid w:val="00C422C7"/>
    <w:rsid w:val="00C4293A"/>
    <w:rsid w:val="00C43363"/>
    <w:rsid w:val="00C51597"/>
    <w:rsid w:val="00C528FE"/>
    <w:rsid w:val="00C547E7"/>
    <w:rsid w:val="00C54D9A"/>
    <w:rsid w:val="00C54EA9"/>
    <w:rsid w:val="00C60A65"/>
    <w:rsid w:val="00C60C71"/>
    <w:rsid w:val="00C625E8"/>
    <w:rsid w:val="00C6290A"/>
    <w:rsid w:val="00C62AEA"/>
    <w:rsid w:val="00C64269"/>
    <w:rsid w:val="00C64EE3"/>
    <w:rsid w:val="00C65BC0"/>
    <w:rsid w:val="00C66A50"/>
    <w:rsid w:val="00C66C9F"/>
    <w:rsid w:val="00C673A7"/>
    <w:rsid w:val="00C7075B"/>
    <w:rsid w:val="00C714F0"/>
    <w:rsid w:val="00C72A79"/>
    <w:rsid w:val="00C7404E"/>
    <w:rsid w:val="00C74E1D"/>
    <w:rsid w:val="00C80F89"/>
    <w:rsid w:val="00C82862"/>
    <w:rsid w:val="00C84C22"/>
    <w:rsid w:val="00C868A1"/>
    <w:rsid w:val="00C90503"/>
    <w:rsid w:val="00C92668"/>
    <w:rsid w:val="00C93E8A"/>
    <w:rsid w:val="00C94367"/>
    <w:rsid w:val="00C9675A"/>
    <w:rsid w:val="00C975D8"/>
    <w:rsid w:val="00C97BD5"/>
    <w:rsid w:val="00CA0478"/>
    <w:rsid w:val="00CA0F43"/>
    <w:rsid w:val="00CA59F4"/>
    <w:rsid w:val="00CA606C"/>
    <w:rsid w:val="00CB010D"/>
    <w:rsid w:val="00CB0F0E"/>
    <w:rsid w:val="00CB132B"/>
    <w:rsid w:val="00CB3C6C"/>
    <w:rsid w:val="00CB614D"/>
    <w:rsid w:val="00CB7053"/>
    <w:rsid w:val="00CB7AA9"/>
    <w:rsid w:val="00CB7E5F"/>
    <w:rsid w:val="00CC0843"/>
    <w:rsid w:val="00CC0A99"/>
    <w:rsid w:val="00CC2FDA"/>
    <w:rsid w:val="00CC60C2"/>
    <w:rsid w:val="00CC7B58"/>
    <w:rsid w:val="00CD0320"/>
    <w:rsid w:val="00CD0985"/>
    <w:rsid w:val="00CD1F4A"/>
    <w:rsid w:val="00CD50BA"/>
    <w:rsid w:val="00CE15F6"/>
    <w:rsid w:val="00CE1607"/>
    <w:rsid w:val="00CE3399"/>
    <w:rsid w:val="00CE4395"/>
    <w:rsid w:val="00CE4B11"/>
    <w:rsid w:val="00CE5426"/>
    <w:rsid w:val="00CE634A"/>
    <w:rsid w:val="00CE657C"/>
    <w:rsid w:val="00CE6956"/>
    <w:rsid w:val="00CE70B4"/>
    <w:rsid w:val="00CF04C2"/>
    <w:rsid w:val="00CF0540"/>
    <w:rsid w:val="00CF13D7"/>
    <w:rsid w:val="00CF1A2F"/>
    <w:rsid w:val="00CF2A4D"/>
    <w:rsid w:val="00CF2C06"/>
    <w:rsid w:val="00CF3F33"/>
    <w:rsid w:val="00CF413F"/>
    <w:rsid w:val="00CF4B28"/>
    <w:rsid w:val="00CF4C6C"/>
    <w:rsid w:val="00CF75D8"/>
    <w:rsid w:val="00CF7711"/>
    <w:rsid w:val="00D00377"/>
    <w:rsid w:val="00D00F45"/>
    <w:rsid w:val="00D0237E"/>
    <w:rsid w:val="00D02ECA"/>
    <w:rsid w:val="00D0315D"/>
    <w:rsid w:val="00D03743"/>
    <w:rsid w:val="00D03C39"/>
    <w:rsid w:val="00D04E25"/>
    <w:rsid w:val="00D055AC"/>
    <w:rsid w:val="00D066A0"/>
    <w:rsid w:val="00D06FF3"/>
    <w:rsid w:val="00D12CB8"/>
    <w:rsid w:val="00D14AC4"/>
    <w:rsid w:val="00D151D0"/>
    <w:rsid w:val="00D15936"/>
    <w:rsid w:val="00D170C8"/>
    <w:rsid w:val="00D17EFC"/>
    <w:rsid w:val="00D20E52"/>
    <w:rsid w:val="00D22B13"/>
    <w:rsid w:val="00D22FF6"/>
    <w:rsid w:val="00D230B4"/>
    <w:rsid w:val="00D30A9A"/>
    <w:rsid w:val="00D31981"/>
    <w:rsid w:val="00D31AB1"/>
    <w:rsid w:val="00D33122"/>
    <w:rsid w:val="00D33F1C"/>
    <w:rsid w:val="00D33F47"/>
    <w:rsid w:val="00D363AD"/>
    <w:rsid w:val="00D36CFB"/>
    <w:rsid w:val="00D36FF3"/>
    <w:rsid w:val="00D37C26"/>
    <w:rsid w:val="00D407FB"/>
    <w:rsid w:val="00D40E00"/>
    <w:rsid w:val="00D44BB6"/>
    <w:rsid w:val="00D45911"/>
    <w:rsid w:val="00D50CF7"/>
    <w:rsid w:val="00D5123B"/>
    <w:rsid w:val="00D530FA"/>
    <w:rsid w:val="00D5496F"/>
    <w:rsid w:val="00D55934"/>
    <w:rsid w:val="00D56E29"/>
    <w:rsid w:val="00D624BC"/>
    <w:rsid w:val="00D628A5"/>
    <w:rsid w:val="00D64BC9"/>
    <w:rsid w:val="00D652AA"/>
    <w:rsid w:val="00D70299"/>
    <w:rsid w:val="00D71207"/>
    <w:rsid w:val="00D736B8"/>
    <w:rsid w:val="00D75101"/>
    <w:rsid w:val="00D756BD"/>
    <w:rsid w:val="00D75897"/>
    <w:rsid w:val="00D76980"/>
    <w:rsid w:val="00D76AFA"/>
    <w:rsid w:val="00D76BFD"/>
    <w:rsid w:val="00D7717D"/>
    <w:rsid w:val="00D7759F"/>
    <w:rsid w:val="00D81C3D"/>
    <w:rsid w:val="00D84110"/>
    <w:rsid w:val="00D84B87"/>
    <w:rsid w:val="00D85D77"/>
    <w:rsid w:val="00D863E9"/>
    <w:rsid w:val="00D903C4"/>
    <w:rsid w:val="00D90A34"/>
    <w:rsid w:val="00D90ADB"/>
    <w:rsid w:val="00D90FB9"/>
    <w:rsid w:val="00D921CB"/>
    <w:rsid w:val="00D9368B"/>
    <w:rsid w:val="00D93B4C"/>
    <w:rsid w:val="00D94EC8"/>
    <w:rsid w:val="00D96126"/>
    <w:rsid w:val="00D96B11"/>
    <w:rsid w:val="00DA19D5"/>
    <w:rsid w:val="00DA1EA9"/>
    <w:rsid w:val="00DA235B"/>
    <w:rsid w:val="00DA2BC6"/>
    <w:rsid w:val="00DA3E49"/>
    <w:rsid w:val="00DA469F"/>
    <w:rsid w:val="00DA517F"/>
    <w:rsid w:val="00DA53F7"/>
    <w:rsid w:val="00DA653A"/>
    <w:rsid w:val="00DA72C9"/>
    <w:rsid w:val="00DA7449"/>
    <w:rsid w:val="00DA7E17"/>
    <w:rsid w:val="00DB09AE"/>
    <w:rsid w:val="00DB10C3"/>
    <w:rsid w:val="00DB17E2"/>
    <w:rsid w:val="00DB2031"/>
    <w:rsid w:val="00DB27C3"/>
    <w:rsid w:val="00DB47E8"/>
    <w:rsid w:val="00DB6FC0"/>
    <w:rsid w:val="00DB7873"/>
    <w:rsid w:val="00DB7C7B"/>
    <w:rsid w:val="00DC0E4A"/>
    <w:rsid w:val="00DC0F0E"/>
    <w:rsid w:val="00DC240C"/>
    <w:rsid w:val="00DC52A5"/>
    <w:rsid w:val="00DC56D8"/>
    <w:rsid w:val="00DC5FCB"/>
    <w:rsid w:val="00DC7355"/>
    <w:rsid w:val="00DD0331"/>
    <w:rsid w:val="00DD14A7"/>
    <w:rsid w:val="00DD1949"/>
    <w:rsid w:val="00DD1C0A"/>
    <w:rsid w:val="00DD5653"/>
    <w:rsid w:val="00DD6900"/>
    <w:rsid w:val="00DD7053"/>
    <w:rsid w:val="00DE1DA6"/>
    <w:rsid w:val="00DE28D8"/>
    <w:rsid w:val="00DE2CB5"/>
    <w:rsid w:val="00DE2F23"/>
    <w:rsid w:val="00DE59C3"/>
    <w:rsid w:val="00DE5FD4"/>
    <w:rsid w:val="00DE60EE"/>
    <w:rsid w:val="00DF022E"/>
    <w:rsid w:val="00DF18F3"/>
    <w:rsid w:val="00DF1DB6"/>
    <w:rsid w:val="00DF25E6"/>
    <w:rsid w:val="00E01316"/>
    <w:rsid w:val="00E02D86"/>
    <w:rsid w:val="00E03DC1"/>
    <w:rsid w:val="00E03DD3"/>
    <w:rsid w:val="00E03E14"/>
    <w:rsid w:val="00E04F37"/>
    <w:rsid w:val="00E055FF"/>
    <w:rsid w:val="00E10AC5"/>
    <w:rsid w:val="00E10C85"/>
    <w:rsid w:val="00E13276"/>
    <w:rsid w:val="00E1657C"/>
    <w:rsid w:val="00E16DC3"/>
    <w:rsid w:val="00E1732C"/>
    <w:rsid w:val="00E17FE0"/>
    <w:rsid w:val="00E20E6E"/>
    <w:rsid w:val="00E20EE1"/>
    <w:rsid w:val="00E2224C"/>
    <w:rsid w:val="00E23215"/>
    <w:rsid w:val="00E26587"/>
    <w:rsid w:val="00E27583"/>
    <w:rsid w:val="00E30085"/>
    <w:rsid w:val="00E30944"/>
    <w:rsid w:val="00E30A0A"/>
    <w:rsid w:val="00E314C9"/>
    <w:rsid w:val="00E316BA"/>
    <w:rsid w:val="00E32A99"/>
    <w:rsid w:val="00E32F3B"/>
    <w:rsid w:val="00E3465C"/>
    <w:rsid w:val="00E34B63"/>
    <w:rsid w:val="00E34D66"/>
    <w:rsid w:val="00E3685D"/>
    <w:rsid w:val="00E36BB3"/>
    <w:rsid w:val="00E36F3B"/>
    <w:rsid w:val="00E411C5"/>
    <w:rsid w:val="00E4120F"/>
    <w:rsid w:val="00E412BB"/>
    <w:rsid w:val="00E416E5"/>
    <w:rsid w:val="00E448B4"/>
    <w:rsid w:val="00E44AC8"/>
    <w:rsid w:val="00E45240"/>
    <w:rsid w:val="00E475D8"/>
    <w:rsid w:val="00E47647"/>
    <w:rsid w:val="00E5071D"/>
    <w:rsid w:val="00E5093F"/>
    <w:rsid w:val="00E52179"/>
    <w:rsid w:val="00E52D16"/>
    <w:rsid w:val="00E532A0"/>
    <w:rsid w:val="00E53F63"/>
    <w:rsid w:val="00E55B8B"/>
    <w:rsid w:val="00E57A65"/>
    <w:rsid w:val="00E60234"/>
    <w:rsid w:val="00E602D1"/>
    <w:rsid w:val="00E633AD"/>
    <w:rsid w:val="00E63496"/>
    <w:rsid w:val="00E63D24"/>
    <w:rsid w:val="00E64B04"/>
    <w:rsid w:val="00E65138"/>
    <w:rsid w:val="00E65E29"/>
    <w:rsid w:val="00E673F5"/>
    <w:rsid w:val="00E67A3B"/>
    <w:rsid w:val="00E67F1A"/>
    <w:rsid w:val="00E7116A"/>
    <w:rsid w:val="00E75090"/>
    <w:rsid w:val="00E7515D"/>
    <w:rsid w:val="00E75682"/>
    <w:rsid w:val="00E7582F"/>
    <w:rsid w:val="00E77E91"/>
    <w:rsid w:val="00E8349E"/>
    <w:rsid w:val="00E842E1"/>
    <w:rsid w:val="00E84A17"/>
    <w:rsid w:val="00E85844"/>
    <w:rsid w:val="00E859BB"/>
    <w:rsid w:val="00E868A7"/>
    <w:rsid w:val="00E87247"/>
    <w:rsid w:val="00E91495"/>
    <w:rsid w:val="00E91CF6"/>
    <w:rsid w:val="00E91CF9"/>
    <w:rsid w:val="00E929F5"/>
    <w:rsid w:val="00E92C5C"/>
    <w:rsid w:val="00E959F4"/>
    <w:rsid w:val="00E970D3"/>
    <w:rsid w:val="00EA19AB"/>
    <w:rsid w:val="00EA3257"/>
    <w:rsid w:val="00EA40A0"/>
    <w:rsid w:val="00EA5611"/>
    <w:rsid w:val="00EA583D"/>
    <w:rsid w:val="00EA6479"/>
    <w:rsid w:val="00EA6F08"/>
    <w:rsid w:val="00EA7018"/>
    <w:rsid w:val="00EB3582"/>
    <w:rsid w:val="00EB4C48"/>
    <w:rsid w:val="00EB4E84"/>
    <w:rsid w:val="00EB551E"/>
    <w:rsid w:val="00EB5EE7"/>
    <w:rsid w:val="00EC3020"/>
    <w:rsid w:val="00EC3488"/>
    <w:rsid w:val="00EC602A"/>
    <w:rsid w:val="00EC6533"/>
    <w:rsid w:val="00EC6E7A"/>
    <w:rsid w:val="00ED02B9"/>
    <w:rsid w:val="00ED1E6B"/>
    <w:rsid w:val="00ED1F69"/>
    <w:rsid w:val="00ED39D1"/>
    <w:rsid w:val="00ED4704"/>
    <w:rsid w:val="00ED6424"/>
    <w:rsid w:val="00ED6F3C"/>
    <w:rsid w:val="00EE2F16"/>
    <w:rsid w:val="00EE2F37"/>
    <w:rsid w:val="00EE46B0"/>
    <w:rsid w:val="00EE618E"/>
    <w:rsid w:val="00EE6CE5"/>
    <w:rsid w:val="00EE72BA"/>
    <w:rsid w:val="00EF1B7B"/>
    <w:rsid w:val="00EF49B8"/>
    <w:rsid w:val="00EF5477"/>
    <w:rsid w:val="00EF67A0"/>
    <w:rsid w:val="00F013AD"/>
    <w:rsid w:val="00F013E4"/>
    <w:rsid w:val="00F014B8"/>
    <w:rsid w:val="00F029F7"/>
    <w:rsid w:val="00F04C86"/>
    <w:rsid w:val="00F05713"/>
    <w:rsid w:val="00F05AAA"/>
    <w:rsid w:val="00F05FAD"/>
    <w:rsid w:val="00F07621"/>
    <w:rsid w:val="00F10BAA"/>
    <w:rsid w:val="00F10C16"/>
    <w:rsid w:val="00F11777"/>
    <w:rsid w:val="00F12B71"/>
    <w:rsid w:val="00F13378"/>
    <w:rsid w:val="00F13B75"/>
    <w:rsid w:val="00F14930"/>
    <w:rsid w:val="00F15586"/>
    <w:rsid w:val="00F158C8"/>
    <w:rsid w:val="00F223AF"/>
    <w:rsid w:val="00F224EF"/>
    <w:rsid w:val="00F2259B"/>
    <w:rsid w:val="00F225B6"/>
    <w:rsid w:val="00F24DB7"/>
    <w:rsid w:val="00F279B1"/>
    <w:rsid w:val="00F310C8"/>
    <w:rsid w:val="00F314D9"/>
    <w:rsid w:val="00F32870"/>
    <w:rsid w:val="00F37CEA"/>
    <w:rsid w:val="00F41ADA"/>
    <w:rsid w:val="00F43FB4"/>
    <w:rsid w:val="00F44198"/>
    <w:rsid w:val="00F4429F"/>
    <w:rsid w:val="00F45D1D"/>
    <w:rsid w:val="00F46104"/>
    <w:rsid w:val="00F469BF"/>
    <w:rsid w:val="00F50596"/>
    <w:rsid w:val="00F5061F"/>
    <w:rsid w:val="00F5239F"/>
    <w:rsid w:val="00F52608"/>
    <w:rsid w:val="00F52856"/>
    <w:rsid w:val="00F52DE3"/>
    <w:rsid w:val="00F54581"/>
    <w:rsid w:val="00F546EA"/>
    <w:rsid w:val="00F55098"/>
    <w:rsid w:val="00F5573B"/>
    <w:rsid w:val="00F5589D"/>
    <w:rsid w:val="00F56FAA"/>
    <w:rsid w:val="00F5788B"/>
    <w:rsid w:val="00F57B20"/>
    <w:rsid w:val="00F60350"/>
    <w:rsid w:val="00F608F5"/>
    <w:rsid w:val="00F652F8"/>
    <w:rsid w:val="00F65815"/>
    <w:rsid w:val="00F6777D"/>
    <w:rsid w:val="00F67F00"/>
    <w:rsid w:val="00F703C2"/>
    <w:rsid w:val="00F705E9"/>
    <w:rsid w:val="00F708DE"/>
    <w:rsid w:val="00F717BD"/>
    <w:rsid w:val="00F73996"/>
    <w:rsid w:val="00F73D2A"/>
    <w:rsid w:val="00F74F27"/>
    <w:rsid w:val="00F74F56"/>
    <w:rsid w:val="00F762FD"/>
    <w:rsid w:val="00F76AC9"/>
    <w:rsid w:val="00F77EBD"/>
    <w:rsid w:val="00F80479"/>
    <w:rsid w:val="00F80F37"/>
    <w:rsid w:val="00F82D76"/>
    <w:rsid w:val="00F82DC8"/>
    <w:rsid w:val="00F84E05"/>
    <w:rsid w:val="00F85E96"/>
    <w:rsid w:val="00F87EF5"/>
    <w:rsid w:val="00F9102A"/>
    <w:rsid w:val="00F91FD1"/>
    <w:rsid w:val="00F9228B"/>
    <w:rsid w:val="00F9233A"/>
    <w:rsid w:val="00F95BB8"/>
    <w:rsid w:val="00F96138"/>
    <w:rsid w:val="00FA1202"/>
    <w:rsid w:val="00FA3128"/>
    <w:rsid w:val="00FA342C"/>
    <w:rsid w:val="00FA3F7F"/>
    <w:rsid w:val="00FA661E"/>
    <w:rsid w:val="00FA6FED"/>
    <w:rsid w:val="00FA7778"/>
    <w:rsid w:val="00FB0266"/>
    <w:rsid w:val="00FB1693"/>
    <w:rsid w:val="00FB26F9"/>
    <w:rsid w:val="00FB28F6"/>
    <w:rsid w:val="00FB2B1F"/>
    <w:rsid w:val="00FB34F7"/>
    <w:rsid w:val="00FB40EE"/>
    <w:rsid w:val="00FB4114"/>
    <w:rsid w:val="00FB62BB"/>
    <w:rsid w:val="00FB783D"/>
    <w:rsid w:val="00FC23B4"/>
    <w:rsid w:val="00FC2582"/>
    <w:rsid w:val="00FC2C08"/>
    <w:rsid w:val="00FC3093"/>
    <w:rsid w:val="00FC3B47"/>
    <w:rsid w:val="00FC4423"/>
    <w:rsid w:val="00FC4500"/>
    <w:rsid w:val="00FC46B6"/>
    <w:rsid w:val="00FC4E6E"/>
    <w:rsid w:val="00FC510D"/>
    <w:rsid w:val="00FC5D5C"/>
    <w:rsid w:val="00FD1704"/>
    <w:rsid w:val="00FD45EE"/>
    <w:rsid w:val="00FD4FE8"/>
    <w:rsid w:val="00FD722D"/>
    <w:rsid w:val="00FD72A9"/>
    <w:rsid w:val="00FD7712"/>
    <w:rsid w:val="00FE007B"/>
    <w:rsid w:val="00FE08D1"/>
    <w:rsid w:val="00FE174A"/>
    <w:rsid w:val="00FE1D47"/>
    <w:rsid w:val="00FE2160"/>
    <w:rsid w:val="00FE2623"/>
    <w:rsid w:val="00FE2C01"/>
    <w:rsid w:val="00FE3122"/>
    <w:rsid w:val="00FE34BB"/>
    <w:rsid w:val="00FE66F5"/>
    <w:rsid w:val="00FE6E9C"/>
    <w:rsid w:val="00FE7AB2"/>
    <w:rsid w:val="00FF3BD8"/>
    <w:rsid w:val="00FF45A8"/>
    <w:rsid w:val="00FF6D3B"/>
    <w:rsid w:val="00FF6E42"/>
    <w:rsid w:val="00FF722E"/>
    <w:rsid w:val="00FF7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E1B8F3"/>
  <w15:docId w15:val="{CB535F70-D939-4AA9-ACAB-17EEA2BB7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4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styleId="afe">
    <w:name w:val="No Spacing"/>
    <w:uiPriority w:val="1"/>
    <w:qFormat/>
    <w:rsid w:val="0003799A"/>
    <w:pPr>
      <w:spacing w:after="0" w:line="240" w:lineRule="auto"/>
    </w:pPr>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755387">
      <w:bodyDiv w:val="1"/>
      <w:marLeft w:val="0"/>
      <w:marRight w:val="0"/>
      <w:marTop w:val="0"/>
      <w:marBottom w:val="0"/>
      <w:divBdr>
        <w:top w:val="none" w:sz="0" w:space="0" w:color="auto"/>
        <w:left w:val="none" w:sz="0" w:space="0" w:color="auto"/>
        <w:bottom w:val="none" w:sz="0" w:space="0" w:color="auto"/>
        <w:right w:val="none" w:sz="0" w:space="0" w:color="auto"/>
      </w:divBdr>
    </w:div>
    <w:div w:id="283462861">
      <w:bodyDiv w:val="1"/>
      <w:marLeft w:val="0"/>
      <w:marRight w:val="0"/>
      <w:marTop w:val="0"/>
      <w:marBottom w:val="0"/>
      <w:divBdr>
        <w:top w:val="none" w:sz="0" w:space="0" w:color="auto"/>
        <w:left w:val="none" w:sz="0" w:space="0" w:color="auto"/>
        <w:bottom w:val="none" w:sz="0" w:space="0" w:color="auto"/>
        <w:right w:val="none" w:sz="0" w:space="0" w:color="auto"/>
      </w:divBdr>
    </w:div>
    <w:div w:id="344019268">
      <w:bodyDiv w:val="1"/>
      <w:marLeft w:val="0"/>
      <w:marRight w:val="0"/>
      <w:marTop w:val="0"/>
      <w:marBottom w:val="0"/>
      <w:divBdr>
        <w:top w:val="none" w:sz="0" w:space="0" w:color="auto"/>
        <w:left w:val="none" w:sz="0" w:space="0" w:color="auto"/>
        <w:bottom w:val="none" w:sz="0" w:space="0" w:color="auto"/>
        <w:right w:val="none" w:sz="0" w:space="0" w:color="auto"/>
      </w:divBdr>
    </w:div>
    <w:div w:id="516576231">
      <w:bodyDiv w:val="1"/>
      <w:marLeft w:val="0"/>
      <w:marRight w:val="0"/>
      <w:marTop w:val="0"/>
      <w:marBottom w:val="0"/>
      <w:divBdr>
        <w:top w:val="none" w:sz="0" w:space="0" w:color="auto"/>
        <w:left w:val="none" w:sz="0" w:space="0" w:color="auto"/>
        <w:bottom w:val="none" w:sz="0" w:space="0" w:color="auto"/>
        <w:right w:val="none" w:sz="0" w:space="0" w:color="auto"/>
      </w:divBdr>
    </w:div>
    <w:div w:id="643124822">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674653387">
      <w:bodyDiv w:val="1"/>
      <w:marLeft w:val="0"/>
      <w:marRight w:val="0"/>
      <w:marTop w:val="0"/>
      <w:marBottom w:val="0"/>
      <w:divBdr>
        <w:top w:val="none" w:sz="0" w:space="0" w:color="auto"/>
        <w:left w:val="none" w:sz="0" w:space="0" w:color="auto"/>
        <w:bottom w:val="none" w:sz="0" w:space="0" w:color="auto"/>
        <w:right w:val="none" w:sz="0" w:space="0" w:color="auto"/>
      </w:divBdr>
    </w:div>
    <w:div w:id="955722043">
      <w:bodyDiv w:val="1"/>
      <w:marLeft w:val="0"/>
      <w:marRight w:val="0"/>
      <w:marTop w:val="0"/>
      <w:marBottom w:val="0"/>
      <w:divBdr>
        <w:top w:val="none" w:sz="0" w:space="0" w:color="auto"/>
        <w:left w:val="none" w:sz="0" w:space="0" w:color="auto"/>
        <w:bottom w:val="none" w:sz="0" w:space="0" w:color="auto"/>
        <w:right w:val="none" w:sz="0" w:space="0" w:color="auto"/>
      </w:divBdr>
    </w:div>
    <w:div w:id="1333988684">
      <w:bodyDiv w:val="1"/>
      <w:marLeft w:val="0"/>
      <w:marRight w:val="0"/>
      <w:marTop w:val="0"/>
      <w:marBottom w:val="0"/>
      <w:divBdr>
        <w:top w:val="none" w:sz="0" w:space="0" w:color="auto"/>
        <w:left w:val="none" w:sz="0" w:space="0" w:color="auto"/>
        <w:bottom w:val="none" w:sz="0" w:space="0" w:color="auto"/>
        <w:right w:val="none" w:sz="0" w:space="0" w:color="auto"/>
      </w:divBdr>
    </w:div>
    <w:div w:id="1338271801">
      <w:bodyDiv w:val="1"/>
      <w:marLeft w:val="0"/>
      <w:marRight w:val="0"/>
      <w:marTop w:val="0"/>
      <w:marBottom w:val="0"/>
      <w:divBdr>
        <w:top w:val="none" w:sz="0" w:space="0" w:color="auto"/>
        <w:left w:val="none" w:sz="0" w:space="0" w:color="auto"/>
        <w:bottom w:val="none" w:sz="0" w:space="0" w:color="auto"/>
        <w:right w:val="none" w:sz="0" w:space="0" w:color="auto"/>
      </w:divBdr>
    </w:div>
    <w:div w:id="1491367007">
      <w:bodyDiv w:val="1"/>
      <w:marLeft w:val="0"/>
      <w:marRight w:val="0"/>
      <w:marTop w:val="0"/>
      <w:marBottom w:val="0"/>
      <w:divBdr>
        <w:top w:val="none" w:sz="0" w:space="0" w:color="auto"/>
        <w:left w:val="none" w:sz="0" w:space="0" w:color="auto"/>
        <w:bottom w:val="none" w:sz="0" w:space="0" w:color="auto"/>
        <w:right w:val="none" w:sz="0" w:space="0" w:color="auto"/>
      </w:divBdr>
    </w:div>
    <w:div w:id="1755198882">
      <w:bodyDiv w:val="1"/>
      <w:marLeft w:val="0"/>
      <w:marRight w:val="0"/>
      <w:marTop w:val="0"/>
      <w:marBottom w:val="0"/>
      <w:divBdr>
        <w:top w:val="none" w:sz="0" w:space="0" w:color="auto"/>
        <w:left w:val="none" w:sz="0" w:space="0" w:color="auto"/>
        <w:bottom w:val="none" w:sz="0" w:space="0" w:color="auto"/>
        <w:right w:val="none" w:sz="0" w:space="0" w:color="auto"/>
      </w:divBdr>
      <w:divsChild>
        <w:div w:id="325741734">
          <w:marLeft w:val="0"/>
          <w:marRight w:val="0"/>
          <w:marTop w:val="15"/>
          <w:marBottom w:val="0"/>
          <w:divBdr>
            <w:top w:val="single" w:sz="48" w:space="0" w:color="auto"/>
            <w:left w:val="single" w:sz="48" w:space="0" w:color="auto"/>
            <w:bottom w:val="single" w:sz="48" w:space="0" w:color="auto"/>
            <w:right w:val="single" w:sz="48" w:space="0" w:color="auto"/>
          </w:divBdr>
          <w:divsChild>
            <w:div w:id="213661076">
              <w:marLeft w:val="0"/>
              <w:marRight w:val="0"/>
              <w:marTop w:val="0"/>
              <w:marBottom w:val="0"/>
              <w:divBdr>
                <w:top w:val="none" w:sz="0" w:space="0" w:color="auto"/>
                <w:left w:val="none" w:sz="0" w:space="0" w:color="auto"/>
                <w:bottom w:val="none" w:sz="0" w:space="0" w:color="auto"/>
                <w:right w:val="none" w:sz="0" w:space="0" w:color="auto"/>
              </w:divBdr>
            </w:div>
          </w:divsChild>
        </w:div>
        <w:div w:id="1349260055">
          <w:marLeft w:val="0"/>
          <w:marRight w:val="0"/>
          <w:marTop w:val="15"/>
          <w:marBottom w:val="0"/>
          <w:divBdr>
            <w:top w:val="single" w:sz="48" w:space="0" w:color="auto"/>
            <w:left w:val="single" w:sz="48" w:space="0" w:color="auto"/>
            <w:bottom w:val="single" w:sz="48" w:space="0" w:color="auto"/>
            <w:right w:val="single" w:sz="48" w:space="0" w:color="auto"/>
          </w:divBdr>
          <w:divsChild>
            <w:div w:id="11560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555925">
      <w:bodyDiv w:val="1"/>
      <w:marLeft w:val="0"/>
      <w:marRight w:val="0"/>
      <w:marTop w:val="0"/>
      <w:marBottom w:val="0"/>
      <w:divBdr>
        <w:top w:val="none" w:sz="0" w:space="0" w:color="auto"/>
        <w:left w:val="none" w:sz="0" w:space="0" w:color="auto"/>
        <w:bottom w:val="none" w:sz="0" w:space="0" w:color="auto"/>
        <w:right w:val="none" w:sz="0" w:space="0" w:color="auto"/>
      </w:divBdr>
    </w:div>
    <w:div w:id="1812482878">
      <w:bodyDiv w:val="1"/>
      <w:marLeft w:val="0"/>
      <w:marRight w:val="0"/>
      <w:marTop w:val="0"/>
      <w:marBottom w:val="0"/>
      <w:divBdr>
        <w:top w:val="none" w:sz="0" w:space="0" w:color="auto"/>
        <w:left w:val="none" w:sz="0" w:space="0" w:color="auto"/>
        <w:bottom w:val="none" w:sz="0" w:space="0" w:color="auto"/>
        <w:right w:val="none" w:sz="0" w:space="0" w:color="auto"/>
      </w:divBdr>
    </w:div>
    <w:div w:id="1935432622">
      <w:bodyDiv w:val="1"/>
      <w:marLeft w:val="0"/>
      <w:marRight w:val="0"/>
      <w:marTop w:val="0"/>
      <w:marBottom w:val="0"/>
      <w:divBdr>
        <w:top w:val="none" w:sz="0" w:space="0" w:color="auto"/>
        <w:left w:val="none" w:sz="0" w:space="0" w:color="auto"/>
        <w:bottom w:val="none" w:sz="0" w:space="0" w:color="auto"/>
        <w:right w:val="none" w:sz="0" w:space="0" w:color="auto"/>
      </w:divBdr>
      <w:divsChild>
        <w:div w:id="802891335">
          <w:marLeft w:val="0"/>
          <w:marRight w:val="0"/>
          <w:marTop w:val="0"/>
          <w:marBottom w:val="0"/>
          <w:divBdr>
            <w:top w:val="none" w:sz="0" w:space="0" w:color="auto"/>
            <w:left w:val="none" w:sz="0" w:space="0" w:color="auto"/>
            <w:bottom w:val="none" w:sz="0" w:space="0" w:color="auto"/>
            <w:right w:val="none" w:sz="0" w:space="0" w:color="auto"/>
          </w:divBdr>
        </w:div>
      </w:divsChild>
    </w:div>
    <w:div w:id="2117363979">
      <w:bodyDiv w:val="1"/>
      <w:marLeft w:val="0"/>
      <w:marRight w:val="0"/>
      <w:marTop w:val="0"/>
      <w:marBottom w:val="0"/>
      <w:divBdr>
        <w:top w:val="none" w:sz="0" w:space="0" w:color="auto"/>
        <w:left w:val="none" w:sz="0" w:space="0" w:color="auto"/>
        <w:bottom w:val="none" w:sz="0" w:space="0" w:color="auto"/>
        <w:right w:val="none" w:sz="0" w:space="0" w:color="auto"/>
      </w:divBdr>
    </w:div>
    <w:div w:id="2124684648">
      <w:bodyDiv w:val="1"/>
      <w:marLeft w:val="0"/>
      <w:marRight w:val="0"/>
      <w:marTop w:val="0"/>
      <w:marBottom w:val="0"/>
      <w:divBdr>
        <w:top w:val="none" w:sz="0" w:space="0" w:color="auto"/>
        <w:left w:val="none" w:sz="0" w:space="0" w:color="auto"/>
        <w:bottom w:val="none" w:sz="0" w:space="0" w:color="auto"/>
        <w:right w:val="none" w:sz="0" w:space="0" w:color="auto"/>
      </w:divBdr>
    </w:div>
    <w:div w:id="213818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B39DD-5A78-47EE-A9DD-8267625A3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9</Pages>
  <Words>2767</Words>
  <Characters>15777</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Чернова Христина Владимировна</cp:lastModifiedBy>
  <cp:revision>32</cp:revision>
  <cp:lastPrinted>2024-10-28T14:32:00Z</cp:lastPrinted>
  <dcterms:created xsi:type="dcterms:W3CDTF">2024-10-29T13:04:00Z</dcterms:created>
  <dcterms:modified xsi:type="dcterms:W3CDTF">2024-10-30T06:49:00Z</dcterms:modified>
</cp:coreProperties>
</file>